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06" w:rsidRPr="00B43906" w:rsidRDefault="00B43906" w:rsidP="00B43906">
      <w:pPr>
        <w:widowControl/>
        <w:spacing w:before="100" w:beforeAutospacing="1" w:after="100" w:afterAutospacing="1" w:line="6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黑体_GBK" w:eastAsia="方正黑体_GBK" w:hAnsi="宋体" w:cs="宋体" w:hint="eastAsia"/>
          <w:kern w:val="0"/>
          <w:sz w:val="32"/>
          <w:szCs w:val="32"/>
        </w:rPr>
        <w:t>附件</w:t>
      </w:r>
    </w:p>
    <w:p w:rsidR="00B43906" w:rsidRPr="00B43906" w:rsidRDefault="00B43906" w:rsidP="00B43906">
      <w:pPr>
        <w:autoSpaceDE w:val="0"/>
        <w:spacing w:before="100" w:beforeAutospacing="1" w:after="100" w:afterAutospacing="1" w:line="660" w:lineRule="exact"/>
        <w:contextualSpacing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小标宋_GBK" w:eastAsia="方正小标宋_GBK" w:hAnsi="宋体" w:cs="宋体" w:hint="eastAsia"/>
          <w:kern w:val="0"/>
          <w:sz w:val="44"/>
          <w:szCs w:val="44"/>
        </w:rPr>
        <w:t> </w:t>
      </w:r>
    </w:p>
    <w:p w:rsidR="00B43906" w:rsidRPr="00B43906" w:rsidRDefault="00B43906" w:rsidP="00B43906">
      <w:pPr>
        <w:autoSpaceDE w:val="0"/>
        <w:spacing w:before="100" w:beforeAutospacing="1" w:after="100" w:afterAutospacing="1" w:line="660" w:lineRule="exact"/>
        <w:contextualSpacing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小标宋_GBK" w:eastAsia="方正小标宋_GBK" w:hAnsi="宋体" w:cs="宋体" w:hint="eastAsia"/>
          <w:kern w:val="0"/>
          <w:sz w:val="44"/>
          <w:szCs w:val="44"/>
        </w:rPr>
        <w:t>2022年四川省、重庆市社科规划</w:t>
      </w:r>
    </w:p>
    <w:p w:rsidR="00B43906" w:rsidRPr="00B43906" w:rsidRDefault="00B43906" w:rsidP="00B43906">
      <w:pPr>
        <w:autoSpaceDE w:val="0"/>
        <w:spacing w:before="100" w:beforeAutospacing="1" w:after="100" w:afterAutospacing="1" w:line="660" w:lineRule="exact"/>
        <w:contextualSpacing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小标宋_GBK" w:eastAsia="方正小标宋_GBK" w:hAnsi="宋体" w:cs="宋体" w:hint="eastAsia"/>
          <w:kern w:val="0"/>
          <w:sz w:val="44"/>
          <w:szCs w:val="44"/>
        </w:rPr>
        <w:t>“成渝地区双城经济圈建设”重大项目</w:t>
      </w:r>
    </w:p>
    <w:p w:rsidR="00B43906" w:rsidRDefault="00B43906" w:rsidP="00B43906">
      <w:pPr>
        <w:autoSpaceDE w:val="0"/>
        <w:spacing w:before="100" w:beforeAutospacing="1" w:after="100" w:afterAutospacing="1" w:line="660" w:lineRule="exact"/>
        <w:contextualSpacing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小标宋_GBK" w:eastAsia="方正小标宋_GBK" w:hAnsi="宋体" w:cs="宋体" w:hint="eastAsia"/>
          <w:kern w:val="0"/>
          <w:sz w:val="44"/>
          <w:szCs w:val="44"/>
        </w:rPr>
        <w:t>申报指南</w:t>
      </w:r>
    </w:p>
    <w:p w:rsidR="00B43906" w:rsidRPr="00B43906" w:rsidRDefault="00B43906" w:rsidP="00B43906">
      <w:pPr>
        <w:autoSpaceDE w:val="0"/>
        <w:spacing w:before="100" w:beforeAutospacing="1" w:after="100" w:afterAutospacing="1" w:line="660" w:lineRule="exact"/>
        <w:contextualSpacing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1．成渝地区要素资源市场一体化研究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2．成渝地区现代流通网络建设研究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3．成渝企业跨境投融资创新研究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4．成渝地区双城经济圈协同创新体系建设研究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5．基于金融生态的成渝共建西部金融中心路径研究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6．成渝地区双城经济圈法治文化集群建设研究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7．成渝地区双城经济圈一体化发展评价指标体系研究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8．成渝地区革命文物保护利用合作示范机制研究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9．成渝地区双城经济</w:t>
      </w:r>
      <w:proofErr w:type="gramStart"/>
      <w:r w:rsidRPr="00B43906">
        <w:rPr>
          <w:rFonts w:ascii="方正仿宋_GBK" w:eastAsia="方正仿宋_GBK" w:hAnsi="宋体" w:cs="宋体" w:hint="eastAsia"/>
          <w:sz w:val="32"/>
          <w:szCs w:val="32"/>
        </w:rPr>
        <w:t>圈行政</w:t>
      </w:r>
      <w:proofErr w:type="gramEnd"/>
      <w:r w:rsidRPr="00B43906">
        <w:rPr>
          <w:rFonts w:ascii="方正仿宋_GBK" w:eastAsia="方正仿宋_GBK" w:hAnsi="宋体" w:cs="宋体" w:hint="eastAsia"/>
          <w:sz w:val="32"/>
          <w:szCs w:val="32"/>
        </w:rPr>
        <w:t>执法协作联动机制研究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10．川渝地区司法服务一体化协作机制研究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11．成渝地区双城经济圈乡村振兴与职业教育高质量发展融合研究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12．川渝媒介发展与城市历史研究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13．成渝地区双城经济圈联手打造内陆开放高地研究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14．成渝地区双城经济圈共同建设高标准市场体系研究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15．成渝地区双城经济圈共同营造一流营商环境研究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lastRenderedPageBreak/>
        <w:t>16．成渝地区双城经济</w:t>
      </w:r>
      <w:proofErr w:type="gramStart"/>
      <w:r w:rsidRPr="00B43906">
        <w:rPr>
          <w:rFonts w:ascii="方正仿宋_GBK" w:eastAsia="方正仿宋_GBK" w:hAnsi="宋体" w:cs="宋体" w:hint="eastAsia"/>
          <w:sz w:val="32"/>
          <w:szCs w:val="32"/>
        </w:rPr>
        <w:t>圈促进</w:t>
      </w:r>
      <w:proofErr w:type="gramEnd"/>
      <w:r w:rsidRPr="00B43906">
        <w:rPr>
          <w:rFonts w:ascii="方正仿宋_GBK" w:eastAsia="方正仿宋_GBK" w:hAnsi="宋体" w:cs="宋体" w:hint="eastAsia"/>
          <w:sz w:val="32"/>
          <w:szCs w:val="32"/>
        </w:rPr>
        <w:t>双圈互动两翼协同研究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17．成渝地区双城经济圈协同建设现代产业体系研究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18．成渝地区双城经济圈</w:t>
      </w:r>
      <w:proofErr w:type="gramStart"/>
      <w:r w:rsidRPr="00B43906">
        <w:rPr>
          <w:rFonts w:ascii="方正仿宋_GBK" w:eastAsia="方正仿宋_GBK" w:hAnsi="宋体" w:cs="宋体" w:hint="eastAsia"/>
          <w:sz w:val="32"/>
          <w:szCs w:val="32"/>
        </w:rPr>
        <w:t>构建多元</w:t>
      </w:r>
      <w:proofErr w:type="gramEnd"/>
      <w:r w:rsidRPr="00B43906">
        <w:rPr>
          <w:rFonts w:ascii="方正仿宋_GBK" w:eastAsia="方正仿宋_GBK" w:hAnsi="宋体" w:cs="宋体" w:hint="eastAsia"/>
          <w:sz w:val="32"/>
          <w:szCs w:val="32"/>
        </w:rPr>
        <w:t>融合的消费业态研究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19．成渝地区双城经济</w:t>
      </w:r>
      <w:proofErr w:type="gramStart"/>
      <w:r w:rsidRPr="00B43906">
        <w:rPr>
          <w:rFonts w:ascii="方正仿宋_GBK" w:eastAsia="方正仿宋_GBK" w:hAnsi="宋体" w:cs="宋体" w:hint="eastAsia"/>
          <w:sz w:val="32"/>
          <w:szCs w:val="32"/>
        </w:rPr>
        <w:t>圈推动</w:t>
      </w:r>
      <w:proofErr w:type="gramEnd"/>
      <w:r w:rsidRPr="00B43906">
        <w:rPr>
          <w:rFonts w:ascii="方正仿宋_GBK" w:eastAsia="方正仿宋_GBK" w:hAnsi="宋体" w:cs="宋体" w:hint="eastAsia"/>
          <w:sz w:val="32"/>
          <w:szCs w:val="32"/>
        </w:rPr>
        <w:t>城乡公共资源均衡配置研究</w:t>
      </w:r>
    </w:p>
    <w:p w:rsidR="00B43906" w:rsidRPr="00B43906" w:rsidRDefault="00B43906" w:rsidP="00B43906">
      <w:pPr>
        <w:widowControl/>
        <w:spacing w:before="100" w:beforeAutospacing="1" w:after="100" w:afterAutospacing="1" w:line="60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06">
        <w:rPr>
          <w:rFonts w:ascii="方正仿宋_GBK" w:eastAsia="方正仿宋_GBK" w:hAnsi="宋体" w:cs="宋体" w:hint="eastAsia"/>
          <w:sz w:val="32"/>
          <w:szCs w:val="32"/>
        </w:rPr>
        <w:t>20．成渝地区双城经济</w:t>
      </w:r>
      <w:proofErr w:type="gramStart"/>
      <w:r w:rsidRPr="00B43906">
        <w:rPr>
          <w:rFonts w:ascii="方正仿宋_GBK" w:eastAsia="方正仿宋_GBK" w:hAnsi="宋体" w:cs="宋体" w:hint="eastAsia"/>
          <w:sz w:val="32"/>
          <w:szCs w:val="32"/>
        </w:rPr>
        <w:t>圈农业</w:t>
      </w:r>
      <w:proofErr w:type="gramEnd"/>
      <w:r w:rsidRPr="00B43906">
        <w:rPr>
          <w:rFonts w:ascii="方正仿宋_GBK" w:eastAsia="方正仿宋_GBK" w:hAnsi="宋体" w:cs="宋体" w:hint="eastAsia"/>
          <w:sz w:val="32"/>
          <w:szCs w:val="32"/>
        </w:rPr>
        <w:t>高质量一体化发展研究</w:t>
      </w:r>
    </w:p>
    <w:p w:rsidR="007C5466" w:rsidRPr="00B43906" w:rsidRDefault="007C5466"/>
    <w:sectPr w:rsidR="007C5466" w:rsidRPr="00B4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06"/>
    <w:rsid w:val="007C5466"/>
    <w:rsid w:val="00B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6801"/>
  <w15:chartTrackingRefBased/>
  <w15:docId w15:val="{14D026EB-A1BC-424F-A30A-090F0A0F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3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semiHidden/>
    <w:rsid w:val="00B4390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2022-05-18T01:28:00Z</dcterms:created>
  <dcterms:modified xsi:type="dcterms:W3CDTF">2022-05-18T01:38:00Z</dcterms:modified>
</cp:coreProperties>
</file>