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4504" w14:textId="77777777" w:rsidR="003A6FC0" w:rsidRPr="009A3AD2" w:rsidRDefault="003A6FC0" w:rsidP="003A6FC0">
      <w:pPr>
        <w:adjustRightInd w:val="0"/>
        <w:snapToGrid w:val="0"/>
        <w:spacing w:line="440" w:lineRule="exact"/>
        <w:jc w:val="center"/>
        <w:rPr>
          <w:b/>
          <w:kern w:val="0"/>
          <w:sz w:val="36"/>
          <w:szCs w:val="36"/>
        </w:rPr>
      </w:pPr>
      <w:r w:rsidRPr="009A3AD2">
        <w:rPr>
          <w:b/>
          <w:kern w:val="0"/>
          <w:sz w:val="36"/>
          <w:szCs w:val="36"/>
        </w:rPr>
        <w:t>20</w:t>
      </w:r>
      <w:r>
        <w:rPr>
          <w:rFonts w:hint="eastAsia"/>
          <w:b/>
          <w:kern w:val="0"/>
          <w:sz w:val="36"/>
          <w:szCs w:val="36"/>
        </w:rPr>
        <w:t>21</w:t>
      </w:r>
      <w:r w:rsidRPr="009A3AD2">
        <w:rPr>
          <w:b/>
          <w:kern w:val="0"/>
          <w:sz w:val="36"/>
          <w:szCs w:val="36"/>
        </w:rPr>
        <w:t>年度</w:t>
      </w:r>
      <w:r>
        <w:rPr>
          <w:rFonts w:hint="eastAsia"/>
          <w:b/>
          <w:kern w:val="0"/>
          <w:sz w:val="36"/>
          <w:szCs w:val="36"/>
        </w:rPr>
        <w:t>重庆</w:t>
      </w:r>
      <w:r>
        <w:rPr>
          <w:b/>
          <w:kern w:val="0"/>
          <w:sz w:val="36"/>
          <w:szCs w:val="36"/>
        </w:rPr>
        <w:t>市</w:t>
      </w:r>
      <w:r w:rsidRPr="009A3AD2">
        <w:rPr>
          <w:b/>
          <w:kern w:val="0"/>
          <w:sz w:val="36"/>
          <w:szCs w:val="36"/>
        </w:rPr>
        <w:t>科技进步奖提名项目公示内容</w:t>
      </w:r>
    </w:p>
    <w:p w14:paraId="332C8A5D" w14:textId="77777777" w:rsidR="003A6FC0" w:rsidRPr="00F1122F" w:rsidRDefault="003A6FC0" w:rsidP="003A6FC0">
      <w:pPr>
        <w:adjustRightInd w:val="0"/>
        <w:snapToGrid w:val="0"/>
        <w:spacing w:line="440" w:lineRule="exact"/>
        <w:rPr>
          <w:rFonts w:ascii="方正黑体_GBK" w:eastAsia="方正黑体_GBK" w:hAnsi="Times New Roman"/>
          <w:b/>
          <w:sz w:val="28"/>
          <w:szCs w:val="28"/>
        </w:rPr>
      </w:pPr>
      <w:r w:rsidRPr="00F1122F">
        <w:rPr>
          <w:rFonts w:ascii="方正黑体_GBK" w:eastAsia="方正黑体_GBK" w:hAnsi="Times New Roman" w:hint="eastAsia"/>
          <w:b/>
          <w:sz w:val="28"/>
          <w:szCs w:val="28"/>
        </w:rPr>
        <w:t>一、项目名称</w:t>
      </w:r>
    </w:p>
    <w:p w14:paraId="4EC4D871" w14:textId="77777777" w:rsidR="003A6FC0" w:rsidRPr="00F1122F" w:rsidRDefault="003A6FC0" w:rsidP="003A6FC0">
      <w:pPr>
        <w:adjustRightInd w:val="0"/>
        <w:snapToGrid w:val="0"/>
        <w:spacing w:line="440" w:lineRule="exact"/>
        <w:ind w:firstLineChars="200" w:firstLine="480"/>
        <w:jc w:val="left"/>
        <w:rPr>
          <w:rFonts w:ascii="方正仿宋_GBK" w:eastAsia="方正仿宋_GBK" w:hAnsi="宋体"/>
          <w:sz w:val="28"/>
          <w:szCs w:val="28"/>
        </w:rPr>
      </w:pPr>
      <w:r w:rsidRPr="005074D9">
        <w:rPr>
          <w:rFonts w:ascii="宋体" w:hAnsi="宋体" w:hint="eastAsia"/>
          <w:sz w:val="24"/>
          <w:szCs w:val="24"/>
        </w:rPr>
        <w:t>耐荫湿玉米地方种质的发掘与利用</w:t>
      </w:r>
    </w:p>
    <w:p w14:paraId="70B04BE7" w14:textId="77777777" w:rsidR="003A6FC0" w:rsidRPr="00F1122F" w:rsidRDefault="003A6FC0" w:rsidP="003A6FC0">
      <w:pPr>
        <w:adjustRightInd w:val="0"/>
        <w:snapToGrid w:val="0"/>
        <w:spacing w:line="440" w:lineRule="exact"/>
        <w:rPr>
          <w:rFonts w:ascii="方正黑体_GBK" w:eastAsia="方正黑体_GBK" w:hAnsi="Times New Roman"/>
          <w:b/>
          <w:sz w:val="28"/>
          <w:szCs w:val="28"/>
        </w:rPr>
      </w:pPr>
      <w:r w:rsidRPr="00F1122F">
        <w:rPr>
          <w:rFonts w:ascii="方正黑体_GBK" w:eastAsia="方正黑体_GBK" w:hAnsi="Times New Roman" w:hint="eastAsia"/>
          <w:b/>
          <w:sz w:val="28"/>
          <w:szCs w:val="28"/>
        </w:rPr>
        <w:t>二、</w:t>
      </w:r>
      <w:r>
        <w:rPr>
          <w:rFonts w:ascii="方正黑体_GBK" w:eastAsia="方正黑体_GBK" w:hAnsi="Times New Roman" w:hint="eastAsia"/>
          <w:b/>
          <w:sz w:val="28"/>
          <w:szCs w:val="28"/>
        </w:rPr>
        <w:t>提名单位（专家）及提名意见</w:t>
      </w:r>
    </w:p>
    <w:p w14:paraId="365CC97D" w14:textId="465B5365" w:rsidR="003A6FC0" w:rsidRPr="00F1122F" w:rsidRDefault="003A6FC0" w:rsidP="003A6FC0">
      <w:pPr>
        <w:adjustRightInd w:val="0"/>
        <w:snapToGrid w:val="0"/>
        <w:spacing w:line="440" w:lineRule="exact"/>
        <w:ind w:firstLineChars="200" w:firstLine="480"/>
        <w:rPr>
          <w:rFonts w:ascii="方正仿宋_GBK" w:eastAsia="方正仿宋_GBK" w:hAnsi="宋体"/>
          <w:sz w:val="28"/>
          <w:szCs w:val="28"/>
        </w:rPr>
      </w:pPr>
      <w:r w:rsidRPr="005074D9">
        <w:rPr>
          <w:rFonts w:ascii="宋体" w:hAnsi="宋体" w:hint="eastAsia"/>
          <w:sz w:val="24"/>
          <w:szCs w:val="24"/>
        </w:rPr>
        <w:t>重庆市教委提名该项目为2</w:t>
      </w:r>
      <w:r w:rsidRPr="005074D9">
        <w:rPr>
          <w:rFonts w:ascii="宋体" w:hAnsi="宋体"/>
          <w:sz w:val="24"/>
          <w:szCs w:val="24"/>
        </w:rPr>
        <w:t>0</w:t>
      </w:r>
      <w:r w:rsidRPr="005074D9">
        <w:rPr>
          <w:rFonts w:ascii="宋体" w:hAnsi="宋体" w:hint="eastAsia"/>
          <w:sz w:val="24"/>
          <w:szCs w:val="24"/>
        </w:rPr>
        <w:t>21年重庆市科技进步奖</w:t>
      </w:r>
      <w:r w:rsidR="00E76EF6">
        <w:rPr>
          <w:rFonts w:ascii="宋体" w:hAnsi="宋体" w:hint="eastAsia"/>
          <w:sz w:val="24"/>
          <w:szCs w:val="24"/>
        </w:rPr>
        <w:t>二</w:t>
      </w:r>
      <w:bookmarkStart w:id="0" w:name="_GoBack"/>
      <w:bookmarkEnd w:id="0"/>
      <w:r w:rsidRPr="005074D9">
        <w:rPr>
          <w:rFonts w:ascii="宋体" w:hAnsi="宋体" w:hint="eastAsia"/>
          <w:sz w:val="24"/>
          <w:szCs w:val="24"/>
        </w:rPr>
        <w:t>等奖。</w:t>
      </w:r>
    </w:p>
    <w:p w14:paraId="20AAA1E5" w14:textId="77777777" w:rsidR="003A6FC0" w:rsidRPr="00F1122F" w:rsidRDefault="003A6FC0" w:rsidP="003A6FC0">
      <w:pPr>
        <w:adjustRightInd w:val="0"/>
        <w:snapToGrid w:val="0"/>
        <w:spacing w:line="440" w:lineRule="exact"/>
        <w:rPr>
          <w:rFonts w:ascii="方正黑体_GBK" w:eastAsia="方正黑体_GBK" w:hAnsi="Times New Roman"/>
          <w:b/>
          <w:sz w:val="28"/>
          <w:szCs w:val="28"/>
        </w:rPr>
      </w:pPr>
      <w:r w:rsidRPr="00F1122F">
        <w:rPr>
          <w:rFonts w:ascii="方正黑体_GBK" w:eastAsia="方正黑体_GBK" w:hAnsi="Times New Roman" w:hint="eastAsia"/>
          <w:b/>
          <w:sz w:val="28"/>
          <w:szCs w:val="28"/>
        </w:rPr>
        <w:t>三、项目简介</w:t>
      </w:r>
    </w:p>
    <w:p w14:paraId="4D118DBB" w14:textId="77777777" w:rsidR="003A6FC0" w:rsidRPr="00FE5636" w:rsidRDefault="003A6FC0" w:rsidP="003A6FC0">
      <w:pPr>
        <w:adjustRightInd w:val="0"/>
        <w:snapToGrid w:val="0"/>
        <w:spacing w:line="440" w:lineRule="exact"/>
        <w:ind w:firstLineChars="200" w:firstLine="480"/>
        <w:rPr>
          <w:rFonts w:ascii="宋体" w:hAnsi="宋体"/>
          <w:sz w:val="24"/>
          <w:szCs w:val="24"/>
        </w:rPr>
      </w:pPr>
      <w:r w:rsidRPr="00FE5636">
        <w:rPr>
          <w:rFonts w:ascii="宋体" w:hAnsi="宋体"/>
          <w:sz w:val="24"/>
          <w:szCs w:val="24"/>
        </w:rPr>
        <w:t>针对重庆</w:t>
      </w:r>
      <w:r>
        <w:rPr>
          <w:rFonts w:ascii="宋体" w:hAnsi="宋体" w:hint="eastAsia"/>
          <w:sz w:val="24"/>
          <w:szCs w:val="24"/>
        </w:rPr>
        <w:t>生态特点、</w:t>
      </w:r>
      <w:r w:rsidRPr="00FE5636">
        <w:rPr>
          <w:rFonts w:ascii="宋体" w:hAnsi="宋体"/>
          <w:sz w:val="24"/>
          <w:szCs w:val="24"/>
        </w:rPr>
        <w:t>高湿寡照胁迫突出以及玉米生产发展趋势和市场需求，</w:t>
      </w:r>
      <w:r w:rsidRPr="00FE5636">
        <w:rPr>
          <w:rFonts w:ascii="宋体" w:hAnsi="宋体" w:hint="eastAsia"/>
          <w:sz w:val="24"/>
          <w:szCs w:val="24"/>
        </w:rPr>
        <w:t>项目自1997年起，对</w:t>
      </w:r>
      <w:r w:rsidRPr="00FE5636">
        <w:rPr>
          <w:rFonts w:ascii="宋体" w:hAnsi="宋体"/>
          <w:sz w:val="24"/>
          <w:szCs w:val="24"/>
        </w:rPr>
        <w:t>西南玉米地方种质</w:t>
      </w:r>
      <w:r w:rsidRPr="00FE5636">
        <w:rPr>
          <w:rFonts w:ascii="宋体" w:hAnsi="宋体" w:hint="eastAsia"/>
          <w:sz w:val="24"/>
          <w:szCs w:val="24"/>
        </w:rPr>
        <w:t>进行广泛收集和</w:t>
      </w:r>
      <w:r w:rsidRPr="00FE5636">
        <w:rPr>
          <w:rFonts w:ascii="宋体" w:hAnsi="宋体"/>
          <w:sz w:val="24"/>
          <w:szCs w:val="24"/>
        </w:rPr>
        <w:t>系统研究，以“</w:t>
      </w:r>
      <w:r w:rsidRPr="00FE5636">
        <w:rPr>
          <w:rFonts w:ascii="宋体" w:hAnsi="宋体" w:hint="eastAsia"/>
          <w:sz w:val="24"/>
          <w:szCs w:val="24"/>
        </w:rPr>
        <w:t>优异玉米地方种质的</w:t>
      </w:r>
      <w:r w:rsidRPr="00FE5636">
        <w:rPr>
          <w:rFonts w:ascii="宋体" w:hAnsi="宋体"/>
          <w:sz w:val="24"/>
          <w:szCs w:val="24"/>
        </w:rPr>
        <w:t>创制</w:t>
      </w:r>
      <w:r w:rsidRPr="00FE5636">
        <w:rPr>
          <w:rFonts w:ascii="宋体" w:hAnsi="宋体" w:hint="eastAsia"/>
          <w:sz w:val="24"/>
          <w:szCs w:val="24"/>
        </w:rPr>
        <w:t>与</w:t>
      </w:r>
      <w:r w:rsidRPr="00FE5636">
        <w:rPr>
          <w:rFonts w:ascii="宋体" w:hAnsi="宋体"/>
          <w:sz w:val="24"/>
          <w:szCs w:val="24"/>
        </w:rPr>
        <w:t>方法创新”为突破</w:t>
      </w:r>
      <w:r w:rsidRPr="00FE5636">
        <w:rPr>
          <w:rFonts w:ascii="宋体" w:hAnsi="宋体" w:hint="eastAsia"/>
          <w:sz w:val="24"/>
          <w:szCs w:val="24"/>
        </w:rPr>
        <w:t>、“耐荫湿杂交种培育”为核心的研究思路，</w:t>
      </w:r>
      <w:r w:rsidRPr="00FE5636">
        <w:rPr>
          <w:rFonts w:ascii="宋体" w:hAnsi="宋体"/>
          <w:sz w:val="24"/>
          <w:szCs w:val="24"/>
        </w:rPr>
        <w:t>构建玉米耐荫湿新品种选育技术体系</w:t>
      </w:r>
      <w:r w:rsidRPr="00FE5636">
        <w:rPr>
          <w:rFonts w:ascii="宋体" w:hAnsi="宋体" w:hint="eastAsia"/>
          <w:sz w:val="24"/>
          <w:szCs w:val="24"/>
        </w:rPr>
        <w:t>，历经23年的科学研究，取得如下重要成果：</w:t>
      </w:r>
    </w:p>
    <w:p w14:paraId="357719F9" w14:textId="77777777" w:rsidR="003A6FC0" w:rsidRPr="00FE5636" w:rsidRDefault="003A6FC0" w:rsidP="00385ECD">
      <w:pPr>
        <w:adjustRightInd w:val="0"/>
        <w:snapToGrid w:val="0"/>
        <w:spacing w:line="440" w:lineRule="exact"/>
        <w:ind w:firstLineChars="200" w:firstLine="519"/>
        <w:rPr>
          <w:rFonts w:ascii="宋体" w:hAnsi="宋体"/>
          <w:bCs/>
          <w:sz w:val="24"/>
          <w:szCs w:val="24"/>
        </w:rPr>
      </w:pPr>
      <w:r w:rsidRPr="00FE5636">
        <w:rPr>
          <w:rFonts w:ascii="宋体" w:hAnsi="宋体" w:hint="eastAsia"/>
          <w:b/>
          <w:bCs/>
          <w:sz w:val="24"/>
          <w:szCs w:val="24"/>
        </w:rPr>
        <w:t>1.创</w:t>
      </w:r>
      <w:r w:rsidRPr="00FE5636">
        <w:rPr>
          <w:rFonts w:ascii="宋体" w:hAnsi="宋体"/>
          <w:b/>
          <w:bCs/>
          <w:sz w:val="24"/>
          <w:szCs w:val="24"/>
        </w:rPr>
        <w:t>建了玉米耐荫湿鉴定方法，</w:t>
      </w:r>
      <w:r w:rsidRPr="00FE5636">
        <w:rPr>
          <w:rFonts w:ascii="宋体" w:hAnsi="宋体" w:hint="eastAsia"/>
          <w:b/>
          <w:bCs/>
          <w:sz w:val="24"/>
          <w:szCs w:val="24"/>
        </w:rPr>
        <w:t>构建</w:t>
      </w:r>
      <w:r w:rsidRPr="00FE5636">
        <w:rPr>
          <w:rFonts w:ascii="宋体" w:hAnsi="宋体"/>
          <w:b/>
          <w:bCs/>
          <w:sz w:val="24"/>
          <w:szCs w:val="24"/>
        </w:rPr>
        <w:t>了玉米耐荫湿鉴定筛选指标体系</w:t>
      </w:r>
      <w:r w:rsidRPr="00FE5636">
        <w:rPr>
          <w:rFonts w:ascii="宋体" w:hAnsi="宋体" w:hint="eastAsia"/>
          <w:b/>
          <w:bCs/>
          <w:sz w:val="24"/>
          <w:szCs w:val="24"/>
        </w:rPr>
        <w:t>。</w:t>
      </w:r>
      <w:r w:rsidRPr="00FE5636">
        <w:rPr>
          <w:rFonts w:ascii="宋体" w:hAnsi="宋体" w:hint="eastAsia"/>
          <w:sz w:val="24"/>
          <w:szCs w:val="24"/>
        </w:rPr>
        <w:t>针对西南重庆荫湿气候，建立人工模拟荫湿环境，设置环境参数指标；主要以病害指标（大斑病、小斑病、纹枯病和穗腐病）、经济产量指标（穗行数、行粒数百粒重和单株粒重），构建</w:t>
      </w:r>
      <w:r w:rsidRPr="00FE5636">
        <w:rPr>
          <w:rFonts w:ascii="宋体" w:hAnsi="宋体"/>
          <w:bCs/>
          <w:sz w:val="24"/>
          <w:szCs w:val="24"/>
        </w:rPr>
        <w:t>耐荫湿鉴定</w:t>
      </w:r>
      <w:r w:rsidRPr="00FE5636">
        <w:rPr>
          <w:rFonts w:ascii="宋体" w:hAnsi="宋体" w:hint="eastAsia"/>
          <w:bCs/>
          <w:sz w:val="24"/>
          <w:szCs w:val="24"/>
        </w:rPr>
        <w:t>技术指标</w:t>
      </w:r>
      <w:r w:rsidRPr="00FE5636">
        <w:rPr>
          <w:rFonts w:ascii="宋体" w:hAnsi="宋体"/>
          <w:bCs/>
          <w:sz w:val="24"/>
          <w:szCs w:val="24"/>
        </w:rPr>
        <w:t>体系</w:t>
      </w:r>
      <w:r w:rsidRPr="00FE5636">
        <w:rPr>
          <w:rFonts w:ascii="宋体" w:hAnsi="宋体" w:hint="eastAsia"/>
          <w:bCs/>
          <w:sz w:val="24"/>
          <w:szCs w:val="24"/>
        </w:rPr>
        <w:t>；依据</w:t>
      </w:r>
      <w:r w:rsidRPr="00FE5636">
        <w:rPr>
          <w:rFonts w:ascii="宋体" w:hAnsi="宋体" w:hint="eastAsia"/>
          <w:sz w:val="24"/>
          <w:szCs w:val="24"/>
        </w:rPr>
        <w:t>耐荫湿指数评价、筛选耐荫湿育种材料，</w:t>
      </w:r>
      <w:r w:rsidRPr="00FE5636">
        <w:rPr>
          <w:rFonts w:ascii="宋体" w:hAnsi="宋体" w:hint="eastAsia"/>
          <w:bCs/>
          <w:sz w:val="24"/>
          <w:szCs w:val="24"/>
        </w:rPr>
        <w:t>鉴选出了一批耐荫湿玉米地方品种、核心种质、自交系和杂交种。</w:t>
      </w:r>
    </w:p>
    <w:p w14:paraId="352C3389" w14:textId="77777777" w:rsidR="003A6FC0" w:rsidRPr="00FE5636" w:rsidRDefault="003A6FC0" w:rsidP="00385ECD">
      <w:pPr>
        <w:adjustRightInd w:val="0"/>
        <w:snapToGrid w:val="0"/>
        <w:spacing w:line="440" w:lineRule="exact"/>
        <w:ind w:firstLineChars="200" w:firstLine="519"/>
        <w:rPr>
          <w:rFonts w:ascii="宋体" w:hAnsi="宋体"/>
          <w:bCs/>
          <w:sz w:val="24"/>
          <w:szCs w:val="24"/>
        </w:rPr>
      </w:pPr>
      <w:r w:rsidRPr="00FE5636">
        <w:rPr>
          <w:rFonts w:ascii="宋体" w:hAnsi="宋体" w:hint="eastAsia"/>
          <w:b/>
          <w:bCs/>
          <w:sz w:val="24"/>
          <w:szCs w:val="24"/>
        </w:rPr>
        <w:t>2</w:t>
      </w:r>
      <w:r w:rsidRPr="00FE5636">
        <w:rPr>
          <w:rFonts w:ascii="宋体" w:hAnsi="宋体"/>
          <w:b/>
          <w:bCs/>
          <w:sz w:val="24"/>
          <w:szCs w:val="24"/>
        </w:rPr>
        <w:t>.</w:t>
      </w:r>
      <w:r w:rsidRPr="00FE5636">
        <w:rPr>
          <w:rFonts w:ascii="宋体" w:hAnsi="宋体"/>
          <w:b/>
          <w:kern w:val="0"/>
          <w:sz w:val="24"/>
          <w:szCs w:val="24"/>
        </w:rPr>
        <w:t>创建了群体、个体、细胞和分子水平鉴选相结合的玉米地方种质发掘技术体系，玉米地方种质发掘由“品种资源”向“基因资源”深化。</w:t>
      </w:r>
      <w:r w:rsidRPr="00FE5636">
        <w:rPr>
          <w:rFonts w:ascii="宋体" w:hAnsi="宋体" w:hint="eastAsia"/>
          <w:bCs/>
          <w:sz w:val="24"/>
          <w:szCs w:val="24"/>
        </w:rPr>
        <w:t>收集、整理西南玉米地方品种653份，通过种植鉴定，结合配合力分析，从中鉴选</w:t>
      </w:r>
      <w:r w:rsidRPr="00FE5636">
        <w:rPr>
          <w:rFonts w:ascii="宋体" w:hAnsi="宋体"/>
          <w:bCs/>
          <w:sz w:val="24"/>
          <w:szCs w:val="24"/>
        </w:rPr>
        <w:t>出</w:t>
      </w:r>
      <w:r w:rsidRPr="00FE5636">
        <w:rPr>
          <w:rFonts w:ascii="宋体" w:hAnsi="宋体" w:hint="eastAsia"/>
          <w:bCs/>
          <w:sz w:val="24"/>
          <w:szCs w:val="24"/>
        </w:rPr>
        <w:t>玉米核心种质；基于西南玉米地方种质的B染色体、</w:t>
      </w:r>
      <w:r w:rsidRPr="00FE5636">
        <w:rPr>
          <w:rFonts w:ascii="宋体" w:hAnsi="宋体" w:hint="eastAsia"/>
          <w:i/>
          <w:sz w:val="24"/>
          <w:szCs w:val="24"/>
        </w:rPr>
        <w:t>W</w:t>
      </w:r>
      <w:r w:rsidRPr="00FE5636">
        <w:rPr>
          <w:rFonts w:ascii="宋体" w:hAnsi="宋体"/>
          <w:i/>
          <w:sz w:val="24"/>
          <w:szCs w:val="24"/>
        </w:rPr>
        <w:t>axy</w:t>
      </w:r>
      <w:r w:rsidRPr="00FE5636">
        <w:rPr>
          <w:rFonts w:ascii="宋体" w:hAnsi="宋体" w:hint="eastAsia"/>
          <w:sz w:val="24"/>
          <w:szCs w:val="24"/>
        </w:rPr>
        <w:t>和</w:t>
      </w:r>
      <w:proofErr w:type="spellStart"/>
      <w:r w:rsidRPr="00FE5636">
        <w:rPr>
          <w:rFonts w:ascii="宋体" w:hAnsi="宋体"/>
          <w:i/>
          <w:sz w:val="24"/>
          <w:szCs w:val="24"/>
        </w:rPr>
        <w:t>Glb</w:t>
      </w:r>
      <w:proofErr w:type="spellEnd"/>
      <w:r w:rsidRPr="00FE5636">
        <w:rPr>
          <w:rFonts w:ascii="宋体" w:hAnsi="宋体"/>
          <w:i/>
          <w:sz w:val="24"/>
          <w:szCs w:val="24"/>
        </w:rPr>
        <w:t xml:space="preserve"> 1</w:t>
      </w:r>
      <w:r w:rsidRPr="00FE5636">
        <w:rPr>
          <w:rFonts w:ascii="宋体" w:hAnsi="宋体" w:hint="eastAsia"/>
          <w:sz w:val="24"/>
          <w:szCs w:val="24"/>
        </w:rPr>
        <w:t>基因多态性以及</w:t>
      </w:r>
      <w:r w:rsidRPr="00FE5636">
        <w:rPr>
          <w:rFonts w:ascii="宋体" w:hAnsi="宋体" w:hint="eastAsia"/>
          <w:bCs/>
          <w:sz w:val="24"/>
          <w:szCs w:val="24"/>
        </w:rPr>
        <w:t>SSR分子标记</w:t>
      </w:r>
      <w:r w:rsidRPr="00FE5636">
        <w:rPr>
          <w:rFonts w:ascii="宋体" w:hAnsi="宋体" w:hint="eastAsia"/>
          <w:sz w:val="24"/>
          <w:szCs w:val="24"/>
        </w:rPr>
        <w:t>分析，</w:t>
      </w:r>
      <w:r w:rsidRPr="00FE5636">
        <w:rPr>
          <w:rFonts w:ascii="宋体" w:hAnsi="宋体" w:hint="eastAsia"/>
          <w:bCs/>
          <w:sz w:val="24"/>
          <w:szCs w:val="24"/>
        </w:rPr>
        <w:t>构建了</w:t>
      </w:r>
      <w:r w:rsidRPr="00FE5636">
        <w:rPr>
          <w:rFonts w:ascii="宋体" w:hAnsi="宋体"/>
          <w:bCs/>
          <w:sz w:val="24"/>
          <w:szCs w:val="24"/>
        </w:rPr>
        <w:t>耐荫湿玉米</w:t>
      </w:r>
      <w:r w:rsidRPr="00FE5636">
        <w:rPr>
          <w:rFonts w:ascii="宋体" w:hAnsi="宋体" w:hint="eastAsia"/>
          <w:bCs/>
          <w:sz w:val="24"/>
          <w:szCs w:val="24"/>
        </w:rPr>
        <w:t>育种基础群体；采用群体改良和</w:t>
      </w:r>
      <w:r w:rsidRPr="00FE5636">
        <w:rPr>
          <w:rFonts w:ascii="宋体" w:hAnsi="宋体"/>
          <w:bCs/>
          <w:sz w:val="24"/>
          <w:szCs w:val="24"/>
        </w:rPr>
        <w:t>重离子辐射诱变</w:t>
      </w:r>
      <w:r w:rsidRPr="00FE5636">
        <w:rPr>
          <w:rFonts w:ascii="宋体" w:hAnsi="宋体" w:hint="eastAsia"/>
          <w:bCs/>
          <w:sz w:val="24"/>
          <w:szCs w:val="24"/>
        </w:rPr>
        <w:t>技术，</w:t>
      </w:r>
      <w:r w:rsidRPr="00FE5636">
        <w:rPr>
          <w:rFonts w:ascii="宋体" w:hAnsi="宋体"/>
          <w:bCs/>
          <w:sz w:val="24"/>
          <w:szCs w:val="24"/>
        </w:rPr>
        <w:t>创制出耐荫湿</w:t>
      </w:r>
      <w:r w:rsidRPr="00FE5636">
        <w:rPr>
          <w:rFonts w:ascii="宋体" w:hAnsi="宋体" w:hint="eastAsia"/>
          <w:bCs/>
          <w:sz w:val="24"/>
          <w:szCs w:val="24"/>
        </w:rPr>
        <w:t>育种基础</w:t>
      </w:r>
      <w:r w:rsidRPr="00FE5636">
        <w:rPr>
          <w:rFonts w:ascii="宋体" w:hAnsi="宋体"/>
          <w:bCs/>
          <w:sz w:val="24"/>
          <w:szCs w:val="24"/>
        </w:rPr>
        <w:t>材料12份；</w:t>
      </w:r>
      <w:r w:rsidRPr="00FE5636">
        <w:rPr>
          <w:rFonts w:ascii="宋体" w:hAnsi="宋体" w:hint="eastAsia"/>
          <w:bCs/>
          <w:sz w:val="24"/>
          <w:szCs w:val="24"/>
        </w:rPr>
        <w:t>利用mRNA转录组测序技术，挖掘</w:t>
      </w:r>
      <w:r w:rsidRPr="00FE5636">
        <w:rPr>
          <w:rFonts w:ascii="宋体" w:hAnsi="宋体"/>
          <w:bCs/>
          <w:sz w:val="24"/>
          <w:szCs w:val="24"/>
        </w:rPr>
        <w:t>出</w:t>
      </w:r>
      <w:proofErr w:type="spellStart"/>
      <w:r w:rsidRPr="00FE5636">
        <w:rPr>
          <w:rStyle w:val="Emphasis"/>
          <w:rFonts w:ascii="宋体" w:hAnsi="宋体"/>
          <w:sz w:val="24"/>
          <w:szCs w:val="24"/>
        </w:rPr>
        <w:t>bHLH</w:t>
      </w:r>
      <w:proofErr w:type="spellEnd"/>
      <w:r>
        <w:rPr>
          <w:rStyle w:val="Emphasis"/>
          <w:rFonts w:ascii="宋体" w:hAnsi="宋体" w:hint="eastAsia"/>
          <w:sz w:val="24"/>
          <w:szCs w:val="24"/>
        </w:rPr>
        <w:t>等</w:t>
      </w:r>
      <w:r w:rsidRPr="00FE5636">
        <w:rPr>
          <w:rFonts w:ascii="宋体" w:hAnsi="宋体" w:hint="eastAsia"/>
          <w:bCs/>
          <w:sz w:val="24"/>
          <w:szCs w:val="24"/>
        </w:rPr>
        <w:t>8个</w:t>
      </w:r>
      <w:r w:rsidRPr="00FE5636">
        <w:rPr>
          <w:rFonts w:ascii="宋体" w:hAnsi="宋体"/>
          <w:bCs/>
          <w:sz w:val="24"/>
          <w:szCs w:val="24"/>
        </w:rPr>
        <w:t>玉米耐荫湿调控基因</w:t>
      </w:r>
      <w:r w:rsidRPr="00FE5636">
        <w:rPr>
          <w:rFonts w:ascii="宋体" w:hAnsi="宋体" w:hint="eastAsia"/>
          <w:bCs/>
          <w:sz w:val="24"/>
          <w:szCs w:val="24"/>
        </w:rPr>
        <w:t>。</w:t>
      </w:r>
    </w:p>
    <w:p w14:paraId="7BC1CC95" w14:textId="77777777" w:rsidR="003A6FC0" w:rsidRPr="00FE5636" w:rsidRDefault="003A6FC0" w:rsidP="00385ECD">
      <w:pPr>
        <w:autoSpaceDE w:val="0"/>
        <w:autoSpaceDN w:val="0"/>
        <w:adjustRightInd w:val="0"/>
        <w:snapToGrid w:val="0"/>
        <w:spacing w:line="440" w:lineRule="exact"/>
        <w:ind w:firstLineChars="200" w:firstLine="519"/>
        <w:rPr>
          <w:rFonts w:ascii="宋体" w:hAnsi="宋体"/>
          <w:bCs/>
          <w:sz w:val="24"/>
          <w:szCs w:val="24"/>
        </w:rPr>
      </w:pPr>
      <w:r w:rsidRPr="00FE5636">
        <w:rPr>
          <w:rFonts w:ascii="宋体" w:hAnsi="宋体" w:hint="eastAsia"/>
          <w:b/>
          <w:bCs/>
          <w:sz w:val="24"/>
          <w:szCs w:val="24"/>
        </w:rPr>
        <w:t>3.实现了耐荫湿玉米育种的重大突破，创制出耐荫湿高配合力玉米自交系</w:t>
      </w:r>
      <w:r>
        <w:rPr>
          <w:rFonts w:ascii="宋体" w:hAnsi="宋体" w:hint="eastAsia"/>
          <w:b/>
          <w:bCs/>
          <w:sz w:val="24"/>
          <w:szCs w:val="24"/>
        </w:rPr>
        <w:t>和</w:t>
      </w:r>
      <w:r w:rsidRPr="00FE5636">
        <w:rPr>
          <w:rFonts w:ascii="宋体" w:hAnsi="宋体" w:hint="eastAsia"/>
          <w:b/>
          <w:bCs/>
          <w:sz w:val="24"/>
          <w:szCs w:val="24"/>
        </w:rPr>
        <w:t>优良品种。</w:t>
      </w:r>
      <w:r w:rsidRPr="00FE5636">
        <w:rPr>
          <w:rFonts w:ascii="宋体" w:hAnsi="宋体" w:hint="eastAsia"/>
          <w:bCs/>
          <w:sz w:val="24"/>
          <w:szCs w:val="24"/>
        </w:rPr>
        <w:t>在西南重庆荫湿胁迫环境下，采用</w:t>
      </w:r>
      <w:r w:rsidRPr="00FE5636">
        <w:rPr>
          <w:rFonts w:ascii="宋体" w:hAnsi="宋体"/>
          <w:sz w:val="24"/>
          <w:szCs w:val="24"/>
        </w:rPr>
        <w:t>玉米耐荫湿新品种选育技术</w:t>
      </w:r>
      <w:r w:rsidRPr="00FE5636">
        <w:rPr>
          <w:rFonts w:ascii="宋体" w:hAnsi="宋体" w:hint="eastAsia"/>
          <w:bCs/>
          <w:sz w:val="24"/>
          <w:szCs w:val="24"/>
        </w:rPr>
        <w:t>，实现了对耐荫湿等育种目标性状的精准、定向选择。选育的</w:t>
      </w:r>
      <w:r w:rsidRPr="00B6244C">
        <w:rPr>
          <w:rFonts w:ascii="宋体" w:hAnsi="宋体" w:hint="eastAsia"/>
          <w:bCs/>
          <w:sz w:val="24"/>
          <w:szCs w:val="24"/>
        </w:rPr>
        <w:t>‘</w:t>
      </w:r>
      <w:r w:rsidRPr="00B6244C">
        <w:rPr>
          <w:rFonts w:ascii="宋体" w:hAnsi="宋体"/>
          <w:bCs/>
          <w:sz w:val="24"/>
          <w:szCs w:val="24"/>
        </w:rPr>
        <w:t>GT-1’</w:t>
      </w:r>
      <w:r>
        <w:rPr>
          <w:rFonts w:ascii="宋体" w:hAnsi="宋体" w:hint="eastAsia"/>
          <w:bCs/>
          <w:sz w:val="24"/>
          <w:szCs w:val="24"/>
        </w:rPr>
        <w:t>等5个</w:t>
      </w:r>
      <w:r w:rsidRPr="00FE5636">
        <w:rPr>
          <w:rFonts w:ascii="宋体" w:hAnsi="宋体" w:hint="eastAsia"/>
          <w:bCs/>
          <w:sz w:val="24"/>
          <w:szCs w:val="24"/>
        </w:rPr>
        <w:t>耐荫湿玉米自交系</w:t>
      </w:r>
      <w:r w:rsidRPr="00FE5636">
        <w:rPr>
          <w:rFonts w:ascii="宋体" w:hAnsi="宋体" w:hint="eastAsia"/>
          <w:sz w:val="24"/>
          <w:szCs w:val="24"/>
        </w:rPr>
        <w:t>的主要特征：抗大斑病、小斑病、纹枯病和穗腐病，制种产量高；‘长陵1号’</w:t>
      </w:r>
      <w:r>
        <w:rPr>
          <w:rFonts w:ascii="宋体" w:hAnsi="宋体" w:hint="eastAsia"/>
          <w:sz w:val="24"/>
          <w:szCs w:val="24"/>
        </w:rPr>
        <w:t>、</w:t>
      </w:r>
      <w:r w:rsidRPr="00FE5636">
        <w:rPr>
          <w:rFonts w:ascii="宋体" w:hAnsi="宋体" w:hint="eastAsia"/>
          <w:sz w:val="24"/>
          <w:szCs w:val="24"/>
        </w:rPr>
        <w:t>‘长陵</w:t>
      </w:r>
      <w:r>
        <w:rPr>
          <w:rFonts w:ascii="宋体" w:hAnsi="宋体" w:hint="eastAsia"/>
          <w:sz w:val="24"/>
          <w:szCs w:val="24"/>
        </w:rPr>
        <w:t>4</w:t>
      </w:r>
      <w:r w:rsidRPr="00FE5636">
        <w:rPr>
          <w:rFonts w:ascii="宋体" w:hAnsi="宋体" w:hint="eastAsia"/>
          <w:sz w:val="24"/>
          <w:szCs w:val="24"/>
        </w:rPr>
        <w:t>号’</w:t>
      </w:r>
      <w:r>
        <w:rPr>
          <w:rFonts w:ascii="宋体" w:hAnsi="宋体" w:hint="eastAsia"/>
          <w:sz w:val="24"/>
          <w:szCs w:val="24"/>
        </w:rPr>
        <w:t>和</w:t>
      </w:r>
      <w:r w:rsidRPr="00FE5636">
        <w:rPr>
          <w:rFonts w:ascii="宋体" w:hAnsi="宋体" w:hint="eastAsia"/>
          <w:sz w:val="24"/>
          <w:szCs w:val="24"/>
        </w:rPr>
        <w:t>‘长陵1</w:t>
      </w:r>
      <w:r>
        <w:rPr>
          <w:rFonts w:ascii="宋体" w:hAnsi="宋体" w:hint="eastAsia"/>
          <w:sz w:val="24"/>
          <w:szCs w:val="24"/>
        </w:rPr>
        <w:t>1</w:t>
      </w:r>
      <w:r w:rsidRPr="00FE5636">
        <w:rPr>
          <w:rFonts w:ascii="宋体" w:hAnsi="宋体" w:hint="eastAsia"/>
          <w:sz w:val="24"/>
          <w:szCs w:val="24"/>
        </w:rPr>
        <w:t>号’</w:t>
      </w:r>
      <w:r>
        <w:rPr>
          <w:rFonts w:ascii="宋体" w:hAnsi="宋体" w:hint="eastAsia"/>
          <w:sz w:val="24"/>
          <w:szCs w:val="24"/>
        </w:rPr>
        <w:t>等</w:t>
      </w:r>
      <w:r w:rsidRPr="00FE5636">
        <w:rPr>
          <w:rFonts w:ascii="宋体" w:hAnsi="宋体" w:hint="eastAsia"/>
          <w:sz w:val="24"/>
          <w:szCs w:val="24"/>
        </w:rPr>
        <w:t>9个耐荫湿优良玉米品种比</w:t>
      </w:r>
      <w:r w:rsidRPr="00FE5636">
        <w:rPr>
          <w:rFonts w:ascii="宋体" w:hAnsi="宋体" w:hint="eastAsia"/>
          <w:bCs/>
          <w:sz w:val="24"/>
          <w:szCs w:val="24"/>
        </w:rPr>
        <w:t>对照‘渝单8号’（国家审定品种）每公顷增产504</w:t>
      </w:r>
      <w:r w:rsidRPr="006C26BC">
        <w:rPr>
          <w:bCs/>
          <w:sz w:val="24"/>
          <w:szCs w:val="24"/>
        </w:rPr>
        <w:t>~</w:t>
      </w:r>
      <w:r w:rsidRPr="00FE5636">
        <w:rPr>
          <w:rFonts w:ascii="宋体" w:hAnsi="宋体" w:hint="eastAsia"/>
          <w:bCs/>
          <w:sz w:val="24"/>
          <w:szCs w:val="24"/>
        </w:rPr>
        <w:t>1018公斤，玉米主要病害</w:t>
      </w:r>
      <w:r w:rsidRPr="00FE5636">
        <w:rPr>
          <w:rFonts w:ascii="宋体" w:hAnsi="宋体" w:hint="eastAsia"/>
          <w:sz w:val="24"/>
          <w:szCs w:val="24"/>
        </w:rPr>
        <w:t>大斑病、小斑病、纹枯病和穗腐病的</w:t>
      </w:r>
      <w:r w:rsidRPr="00FE5636">
        <w:rPr>
          <w:rFonts w:ascii="宋体" w:hAnsi="宋体" w:hint="eastAsia"/>
          <w:bCs/>
          <w:sz w:val="24"/>
          <w:szCs w:val="24"/>
        </w:rPr>
        <w:t>感病级别比对照低2</w:t>
      </w:r>
      <w:r w:rsidRPr="006C26BC">
        <w:rPr>
          <w:bCs/>
          <w:sz w:val="24"/>
          <w:szCs w:val="24"/>
        </w:rPr>
        <w:t>~</w:t>
      </w:r>
      <w:r w:rsidRPr="00FE5636">
        <w:rPr>
          <w:rFonts w:ascii="宋体" w:hAnsi="宋体" w:hint="eastAsia"/>
          <w:bCs/>
          <w:sz w:val="24"/>
          <w:szCs w:val="24"/>
        </w:rPr>
        <w:t>8级，籽粒容重、蛋白质含量、脂肪</w:t>
      </w:r>
      <w:r w:rsidRPr="00FE5636">
        <w:rPr>
          <w:rFonts w:ascii="宋体" w:hAnsi="宋体" w:hint="eastAsia"/>
          <w:bCs/>
          <w:sz w:val="24"/>
          <w:szCs w:val="24"/>
        </w:rPr>
        <w:lastRenderedPageBreak/>
        <w:t>含量、淀粉含量等主要品质指标均达到国家玉米品种审定标准。</w:t>
      </w:r>
      <w:r w:rsidRPr="00FE5636">
        <w:rPr>
          <w:rFonts w:ascii="宋体" w:hAnsi="宋体" w:hint="eastAsia"/>
          <w:sz w:val="24"/>
          <w:szCs w:val="24"/>
        </w:rPr>
        <w:t>耐荫湿玉米品种</w:t>
      </w:r>
      <w:r w:rsidRPr="00FE5636">
        <w:rPr>
          <w:rFonts w:ascii="宋体" w:hAnsi="宋体" w:hint="eastAsia"/>
          <w:bCs/>
          <w:sz w:val="24"/>
          <w:szCs w:val="24"/>
        </w:rPr>
        <w:t>突出抗病性契合减少农药、环境友好的绿色生产需要。</w:t>
      </w:r>
    </w:p>
    <w:p w14:paraId="54D26AB6" w14:textId="77777777" w:rsidR="003A6FC0" w:rsidRPr="00F1122F" w:rsidRDefault="003A6FC0" w:rsidP="003A6FC0">
      <w:pPr>
        <w:adjustRightInd w:val="0"/>
        <w:snapToGrid w:val="0"/>
        <w:spacing w:line="440" w:lineRule="exact"/>
        <w:ind w:firstLine="420"/>
        <w:rPr>
          <w:rFonts w:ascii="方正仿宋_GBK" w:eastAsia="方正仿宋_GBK" w:hAnsi="宋体"/>
          <w:sz w:val="28"/>
          <w:szCs w:val="28"/>
        </w:rPr>
      </w:pPr>
      <w:r w:rsidRPr="00FE5636">
        <w:rPr>
          <w:rFonts w:ascii="宋体" w:hAnsi="宋体" w:hint="eastAsia"/>
          <w:b/>
          <w:sz w:val="24"/>
          <w:szCs w:val="24"/>
        </w:rPr>
        <w:t>4.</w:t>
      </w:r>
      <w:r w:rsidRPr="00FE5636">
        <w:rPr>
          <w:rFonts w:ascii="宋体" w:hAnsi="宋体"/>
          <w:b/>
          <w:sz w:val="24"/>
          <w:szCs w:val="24"/>
        </w:rPr>
        <w:t>经济社会生态效益显著</w:t>
      </w:r>
      <w:r w:rsidRPr="00FE5636">
        <w:rPr>
          <w:rFonts w:ascii="宋体" w:hAnsi="宋体" w:hint="eastAsia"/>
          <w:b/>
          <w:sz w:val="24"/>
          <w:szCs w:val="24"/>
        </w:rPr>
        <w:t>。</w:t>
      </w:r>
      <w:r w:rsidRPr="00FE5636">
        <w:rPr>
          <w:rFonts w:ascii="宋体" w:hAnsi="宋体" w:hint="eastAsia"/>
          <w:sz w:val="24"/>
          <w:szCs w:val="24"/>
        </w:rPr>
        <w:t>培育的耐荫湿玉米</w:t>
      </w:r>
      <w:r w:rsidRPr="00FE5636">
        <w:rPr>
          <w:rFonts w:ascii="宋体" w:hAnsi="宋体"/>
          <w:sz w:val="24"/>
          <w:szCs w:val="24"/>
        </w:rPr>
        <w:t>品种在</w:t>
      </w:r>
      <w:r w:rsidRPr="00FE5636">
        <w:rPr>
          <w:rFonts w:ascii="宋体" w:hAnsi="宋体" w:hint="eastAsia"/>
          <w:sz w:val="24"/>
          <w:szCs w:val="24"/>
        </w:rPr>
        <w:t>重庆</w:t>
      </w:r>
      <w:r w:rsidRPr="00FE5636">
        <w:rPr>
          <w:rFonts w:ascii="宋体" w:hAnsi="宋体"/>
          <w:sz w:val="24"/>
          <w:szCs w:val="24"/>
        </w:rPr>
        <w:t>累计推广</w:t>
      </w:r>
      <w:r w:rsidRPr="00FE5636">
        <w:rPr>
          <w:rFonts w:ascii="宋体" w:hAnsi="宋体" w:hint="eastAsia"/>
          <w:sz w:val="24"/>
          <w:szCs w:val="24"/>
        </w:rPr>
        <w:t>521.5</w:t>
      </w:r>
      <w:r w:rsidRPr="00FE5636">
        <w:rPr>
          <w:rFonts w:ascii="宋体" w:hAnsi="宋体"/>
          <w:sz w:val="24"/>
          <w:szCs w:val="24"/>
        </w:rPr>
        <w:t>万亩，增收玉米</w:t>
      </w:r>
      <w:r w:rsidRPr="00FE5636">
        <w:rPr>
          <w:rFonts w:ascii="宋体" w:hAnsi="宋体" w:hint="eastAsia"/>
          <w:sz w:val="24"/>
          <w:szCs w:val="24"/>
        </w:rPr>
        <w:t>20177.18万</w:t>
      </w:r>
      <w:r w:rsidRPr="00FE5636">
        <w:rPr>
          <w:rFonts w:ascii="宋体" w:hAnsi="宋体"/>
          <w:sz w:val="24"/>
          <w:szCs w:val="24"/>
        </w:rPr>
        <w:t>公斤，创经济效益</w:t>
      </w:r>
      <w:r w:rsidRPr="00FE5636">
        <w:rPr>
          <w:rFonts w:ascii="宋体" w:hAnsi="宋体" w:hint="eastAsia"/>
          <w:sz w:val="24"/>
          <w:szCs w:val="24"/>
        </w:rPr>
        <w:t>43766.78万</w:t>
      </w:r>
      <w:r w:rsidRPr="00FE5636">
        <w:rPr>
          <w:rFonts w:ascii="宋体" w:hAnsi="宋体"/>
          <w:sz w:val="24"/>
          <w:szCs w:val="24"/>
        </w:rPr>
        <w:t>元</w:t>
      </w:r>
      <w:r w:rsidRPr="00FE5636">
        <w:rPr>
          <w:rFonts w:ascii="宋体" w:hAnsi="宋体" w:hint="eastAsia"/>
          <w:sz w:val="24"/>
          <w:szCs w:val="24"/>
        </w:rPr>
        <w:t>；成果完成单位</w:t>
      </w:r>
      <w:r w:rsidRPr="00FE5636">
        <w:rPr>
          <w:rFonts w:ascii="宋体" w:hAnsi="宋体"/>
          <w:sz w:val="24"/>
          <w:szCs w:val="24"/>
        </w:rPr>
        <w:t>获</w:t>
      </w:r>
      <w:r w:rsidRPr="00FE5636">
        <w:rPr>
          <w:rFonts w:ascii="宋体" w:hAnsi="宋体"/>
          <w:kern w:val="0"/>
          <w:sz w:val="24"/>
        </w:rPr>
        <w:t>植物品种</w:t>
      </w:r>
      <w:r w:rsidRPr="00FE5636">
        <w:rPr>
          <w:rFonts w:ascii="宋体" w:hAnsi="宋体" w:hint="eastAsia"/>
          <w:kern w:val="0"/>
          <w:sz w:val="24"/>
        </w:rPr>
        <w:t>知识产</w:t>
      </w:r>
      <w:r w:rsidRPr="00FE5636">
        <w:rPr>
          <w:rFonts w:ascii="宋体" w:hAnsi="宋体"/>
          <w:kern w:val="0"/>
          <w:sz w:val="24"/>
        </w:rPr>
        <w:t>权</w:t>
      </w:r>
      <w:r w:rsidRPr="00FE5636">
        <w:rPr>
          <w:rFonts w:ascii="宋体" w:hAnsi="宋体" w:hint="eastAsia"/>
          <w:sz w:val="24"/>
          <w:szCs w:val="24"/>
        </w:rPr>
        <w:t>9</w:t>
      </w:r>
      <w:r w:rsidRPr="00FE5636">
        <w:rPr>
          <w:rFonts w:ascii="宋体" w:hAnsi="宋体"/>
          <w:sz w:val="24"/>
          <w:szCs w:val="24"/>
        </w:rPr>
        <w:t>项、国家发明专利</w:t>
      </w:r>
      <w:r w:rsidRPr="00FE5636">
        <w:rPr>
          <w:rFonts w:ascii="宋体" w:hAnsi="宋体" w:hint="eastAsia"/>
          <w:sz w:val="24"/>
          <w:szCs w:val="24"/>
        </w:rPr>
        <w:t>1</w:t>
      </w:r>
      <w:r w:rsidRPr="00FE5636">
        <w:rPr>
          <w:rFonts w:ascii="宋体" w:hAnsi="宋体"/>
          <w:sz w:val="24"/>
          <w:szCs w:val="24"/>
        </w:rPr>
        <w:t>件</w:t>
      </w:r>
      <w:r w:rsidRPr="00FE5636">
        <w:rPr>
          <w:rFonts w:ascii="宋体" w:hAnsi="宋体" w:hint="eastAsia"/>
          <w:sz w:val="24"/>
          <w:szCs w:val="24"/>
        </w:rPr>
        <w:t>；</w:t>
      </w:r>
      <w:r w:rsidRPr="00FE5636">
        <w:rPr>
          <w:rFonts w:ascii="宋体" w:hAnsi="宋体"/>
          <w:sz w:val="24"/>
          <w:szCs w:val="24"/>
        </w:rPr>
        <w:t>发表学术论文</w:t>
      </w:r>
      <w:r w:rsidRPr="00FE5636">
        <w:rPr>
          <w:rFonts w:ascii="宋体" w:hAnsi="宋体" w:hint="eastAsia"/>
          <w:sz w:val="24"/>
          <w:szCs w:val="24"/>
        </w:rPr>
        <w:t>26</w:t>
      </w:r>
      <w:r w:rsidRPr="00FE5636">
        <w:rPr>
          <w:rFonts w:ascii="宋体" w:hAnsi="宋体"/>
          <w:sz w:val="24"/>
          <w:szCs w:val="24"/>
        </w:rPr>
        <w:t>篇，其中SCI、CSCD收录</w:t>
      </w:r>
      <w:r w:rsidRPr="00FE5636">
        <w:rPr>
          <w:rFonts w:ascii="宋体" w:hAnsi="宋体" w:hint="eastAsia"/>
          <w:sz w:val="24"/>
          <w:szCs w:val="24"/>
        </w:rPr>
        <w:t>21</w:t>
      </w:r>
      <w:r w:rsidRPr="00FE5636">
        <w:rPr>
          <w:rFonts w:ascii="宋体" w:hAnsi="宋体"/>
          <w:sz w:val="24"/>
          <w:szCs w:val="24"/>
        </w:rPr>
        <w:t>篇</w:t>
      </w:r>
      <w:r w:rsidRPr="00FE5636">
        <w:rPr>
          <w:rFonts w:ascii="宋体" w:hAnsi="宋体" w:hint="eastAsia"/>
          <w:sz w:val="24"/>
          <w:szCs w:val="24"/>
        </w:rPr>
        <w:t>。</w:t>
      </w:r>
    </w:p>
    <w:p w14:paraId="2754A841" w14:textId="77777777" w:rsidR="003A6FC0" w:rsidRDefault="003A6FC0" w:rsidP="003A6FC0">
      <w:pPr>
        <w:adjustRightInd w:val="0"/>
        <w:snapToGrid w:val="0"/>
        <w:spacing w:afterLines="100" w:after="312" w:line="440" w:lineRule="exact"/>
        <w:rPr>
          <w:rFonts w:ascii="方正黑体_GBK" w:eastAsia="方正黑体_GBK" w:hAnsi="Times New Roman"/>
          <w:b/>
          <w:sz w:val="28"/>
          <w:szCs w:val="28"/>
        </w:rPr>
      </w:pPr>
      <w:r>
        <w:rPr>
          <w:rFonts w:ascii="方正黑体_GBK" w:eastAsia="方正黑体_GBK" w:hAnsi="Times New Roman" w:hint="eastAsia"/>
          <w:b/>
          <w:sz w:val="28"/>
          <w:szCs w:val="28"/>
        </w:rPr>
        <w:t>四</w:t>
      </w:r>
      <w:r w:rsidRPr="00F1122F">
        <w:rPr>
          <w:rFonts w:ascii="方正黑体_GBK" w:eastAsia="方正黑体_GBK" w:hAnsi="Times New Roman" w:hint="eastAsia"/>
          <w:b/>
          <w:sz w:val="28"/>
          <w:szCs w:val="28"/>
        </w:rPr>
        <w:t>、</w:t>
      </w:r>
      <w:r>
        <w:rPr>
          <w:rFonts w:ascii="方正黑体_GBK" w:eastAsia="方正黑体_GBK" w:hAnsi="Times New Roman" w:hint="eastAsia"/>
          <w:b/>
          <w:sz w:val="28"/>
          <w:szCs w:val="28"/>
        </w:rPr>
        <w:t>主要</w:t>
      </w:r>
      <w:r w:rsidRPr="00F1122F">
        <w:rPr>
          <w:rFonts w:ascii="方正黑体_GBK" w:eastAsia="方正黑体_GBK" w:hAnsi="Times New Roman" w:hint="eastAsia"/>
          <w:b/>
          <w:sz w:val="28"/>
          <w:szCs w:val="28"/>
        </w:rPr>
        <w:t>知识产权和标准规范等目录</w:t>
      </w:r>
    </w:p>
    <w:tbl>
      <w:tblPr>
        <w:tblW w:w="8311" w:type="dxa"/>
        <w:jc w:val="center"/>
        <w:tblLayout w:type="fixed"/>
        <w:tblLook w:val="0000" w:firstRow="0" w:lastRow="0" w:firstColumn="0" w:lastColumn="0" w:noHBand="0" w:noVBand="0"/>
      </w:tblPr>
      <w:tblGrid>
        <w:gridCol w:w="851"/>
        <w:gridCol w:w="1475"/>
        <w:gridCol w:w="1018"/>
        <w:gridCol w:w="694"/>
        <w:gridCol w:w="785"/>
        <w:gridCol w:w="1057"/>
        <w:gridCol w:w="908"/>
        <w:gridCol w:w="1523"/>
      </w:tblGrid>
      <w:tr w:rsidR="003A6FC0" w:rsidRPr="00971969" w14:paraId="0D970553" w14:textId="77777777" w:rsidTr="001B6FC9">
        <w:trPr>
          <w:trHeight w:val="680"/>
          <w:jc w:val="center"/>
        </w:trPr>
        <w:tc>
          <w:tcPr>
            <w:tcW w:w="851" w:type="dxa"/>
            <w:tcBorders>
              <w:top w:val="single" w:sz="8" w:space="0" w:color="000000"/>
              <w:left w:val="single" w:sz="8" w:space="0" w:color="000000"/>
              <w:bottom w:val="single" w:sz="8" w:space="0" w:color="000000"/>
              <w:right w:val="single" w:sz="8" w:space="0" w:color="000000"/>
            </w:tcBorders>
          </w:tcPr>
          <w:p w14:paraId="75C77ACF"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知识产权类别</w:t>
            </w:r>
          </w:p>
        </w:tc>
        <w:tc>
          <w:tcPr>
            <w:tcW w:w="1475" w:type="dxa"/>
            <w:tcBorders>
              <w:top w:val="single" w:sz="8" w:space="0" w:color="000000"/>
              <w:left w:val="nil"/>
              <w:bottom w:val="single" w:sz="8" w:space="0" w:color="000000"/>
              <w:right w:val="single" w:sz="8" w:space="0" w:color="000000"/>
            </w:tcBorders>
          </w:tcPr>
          <w:p w14:paraId="00BF560F"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知识产权具体名称</w:t>
            </w:r>
          </w:p>
        </w:tc>
        <w:tc>
          <w:tcPr>
            <w:tcW w:w="1018" w:type="dxa"/>
            <w:tcBorders>
              <w:top w:val="single" w:sz="8" w:space="0" w:color="000000"/>
              <w:left w:val="nil"/>
              <w:bottom w:val="single" w:sz="8" w:space="0" w:color="000000"/>
              <w:right w:val="single" w:sz="8" w:space="0" w:color="000000"/>
            </w:tcBorders>
          </w:tcPr>
          <w:p w14:paraId="47551E7E"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国家</w:t>
            </w:r>
          </w:p>
          <w:p w14:paraId="277FA596" w14:textId="77777777" w:rsidR="003A6FC0" w:rsidRPr="00971969" w:rsidRDefault="003A6FC0" w:rsidP="001B6FC9">
            <w:pPr>
              <w:widowControl/>
              <w:adjustRightInd w:val="0"/>
              <w:snapToGrid w:val="0"/>
              <w:jc w:val="left"/>
              <w:rPr>
                <w:rFonts w:ascii="宋体" w:hAnsi="宋体" w:cs="宋体"/>
                <w:kern w:val="0"/>
                <w:szCs w:val="21"/>
              </w:rPr>
            </w:pPr>
            <w:r w:rsidRPr="00971969">
              <w:rPr>
                <w:rFonts w:ascii="宋体" w:hAnsi="宋体" w:cs="宋体" w:hint="eastAsia"/>
                <w:kern w:val="0"/>
                <w:szCs w:val="21"/>
              </w:rPr>
              <w:t>（地区）</w:t>
            </w:r>
          </w:p>
        </w:tc>
        <w:tc>
          <w:tcPr>
            <w:tcW w:w="694" w:type="dxa"/>
            <w:tcBorders>
              <w:top w:val="single" w:sz="8" w:space="0" w:color="000000"/>
              <w:left w:val="nil"/>
              <w:bottom w:val="single" w:sz="8" w:space="0" w:color="000000"/>
              <w:right w:val="single" w:sz="8" w:space="0" w:color="000000"/>
            </w:tcBorders>
          </w:tcPr>
          <w:p w14:paraId="67003A51"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授权号</w:t>
            </w:r>
          </w:p>
        </w:tc>
        <w:tc>
          <w:tcPr>
            <w:tcW w:w="785" w:type="dxa"/>
            <w:tcBorders>
              <w:top w:val="single" w:sz="8" w:space="0" w:color="000000"/>
              <w:left w:val="nil"/>
              <w:bottom w:val="single" w:sz="8" w:space="0" w:color="000000"/>
              <w:right w:val="single" w:sz="8" w:space="0" w:color="000000"/>
            </w:tcBorders>
          </w:tcPr>
          <w:p w14:paraId="0ECA1291"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授权日期</w:t>
            </w:r>
          </w:p>
        </w:tc>
        <w:tc>
          <w:tcPr>
            <w:tcW w:w="1057" w:type="dxa"/>
            <w:tcBorders>
              <w:top w:val="single" w:sz="8" w:space="0" w:color="000000"/>
              <w:left w:val="nil"/>
              <w:bottom w:val="single" w:sz="8" w:space="0" w:color="000000"/>
              <w:right w:val="single" w:sz="8" w:space="0" w:color="000000"/>
            </w:tcBorders>
          </w:tcPr>
          <w:p w14:paraId="7936EFAE"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证书编号</w:t>
            </w:r>
          </w:p>
        </w:tc>
        <w:tc>
          <w:tcPr>
            <w:tcW w:w="908" w:type="dxa"/>
            <w:tcBorders>
              <w:top w:val="single" w:sz="8" w:space="0" w:color="000000"/>
              <w:left w:val="nil"/>
              <w:bottom w:val="single" w:sz="8" w:space="0" w:color="000000"/>
              <w:right w:val="single" w:sz="8" w:space="0" w:color="000000"/>
            </w:tcBorders>
          </w:tcPr>
          <w:p w14:paraId="4B95F074"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权利人</w:t>
            </w:r>
          </w:p>
        </w:tc>
        <w:tc>
          <w:tcPr>
            <w:tcW w:w="1523" w:type="dxa"/>
            <w:tcBorders>
              <w:top w:val="single" w:sz="8" w:space="0" w:color="000000"/>
              <w:left w:val="nil"/>
              <w:bottom w:val="single" w:sz="8" w:space="0" w:color="000000"/>
              <w:right w:val="single" w:sz="8" w:space="0" w:color="000000"/>
            </w:tcBorders>
          </w:tcPr>
          <w:p w14:paraId="523670ED"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发明人</w:t>
            </w:r>
          </w:p>
        </w:tc>
      </w:tr>
      <w:tr w:rsidR="003A6FC0" w:rsidRPr="00971969" w14:paraId="58E6285F" w14:textId="77777777" w:rsidTr="001B6FC9">
        <w:trPr>
          <w:trHeight w:val="1021"/>
          <w:jc w:val="center"/>
        </w:trPr>
        <w:tc>
          <w:tcPr>
            <w:tcW w:w="851" w:type="dxa"/>
            <w:tcBorders>
              <w:top w:val="single" w:sz="8" w:space="0" w:color="000000"/>
              <w:left w:val="single" w:sz="8" w:space="0" w:color="000000"/>
              <w:bottom w:val="single" w:sz="8" w:space="0" w:color="000000"/>
              <w:right w:val="single" w:sz="8" w:space="0" w:color="000000"/>
            </w:tcBorders>
          </w:tcPr>
          <w:p w14:paraId="75B3F0BB" w14:textId="77777777" w:rsidR="003A6FC0" w:rsidRPr="00971969" w:rsidRDefault="003A6FC0" w:rsidP="001B6FC9">
            <w:pPr>
              <w:widowControl/>
              <w:adjustRightInd w:val="0"/>
              <w:snapToGrid w:val="0"/>
              <w:rPr>
                <w:rFonts w:ascii="宋体" w:hAnsi="宋体" w:cs="宋体"/>
                <w:kern w:val="0"/>
                <w:szCs w:val="21"/>
              </w:rPr>
            </w:pPr>
            <w:r w:rsidRPr="00971969">
              <w:rPr>
                <w:rFonts w:hAnsi="宋体"/>
                <w:szCs w:val="21"/>
              </w:rPr>
              <w:t>国家发明专利</w:t>
            </w:r>
          </w:p>
        </w:tc>
        <w:tc>
          <w:tcPr>
            <w:tcW w:w="1475" w:type="dxa"/>
            <w:tcBorders>
              <w:top w:val="single" w:sz="8" w:space="0" w:color="000000"/>
              <w:left w:val="nil"/>
              <w:bottom w:val="single" w:sz="8" w:space="0" w:color="000000"/>
              <w:right w:val="single" w:sz="8" w:space="0" w:color="000000"/>
            </w:tcBorders>
          </w:tcPr>
          <w:p w14:paraId="13271CE3"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一 种人工模拟作物生长荫湿环境的方法</w:t>
            </w:r>
          </w:p>
        </w:tc>
        <w:tc>
          <w:tcPr>
            <w:tcW w:w="1018" w:type="dxa"/>
            <w:tcBorders>
              <w:top w:val="single" w:sz="8" w:space="0" w:color="000000"/>
              <w:left w:val="nil"/>
              <w:bottom w:val="single" w:sz="8" w:space="0" w:color="000000"/>
              <w:right w:val="single" w:sz="8" w:space="0" w:color="000000"/>
            </w:tcBorders>
          </w:tcPr>
          <w:p w14:paraId="5E8BFA1E"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中国</w:t>
            </w:r>
          </w:p>
        </w:tc>
        <w:tc>
          <w:tcPr>
            <w:tcW w:w="694" w:type="dxa"/>
            <w:tcBorders>
              <w:top w:val="single" w:sz="8" w:space="0" w:color="000000"/>
              <w:left w:val="nil"/>
              <w:bottom w:val="single" w:sz="8" w:space="0" w:color="000000"/>
              <w:right w:val="single" w:sz="8" w:space="0" w:color="000000"/>
            </w:tcBorders>
          </w:tcPr>
          <w:p w14:paraId="3B073FF1"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Z</w:t>
            </w:r>
            <w:r w:rsidRPr="00971969">
              <w:rPr>
                <w:rFonts w:ascii="宋体" w:hAnsi="宋体" w:cs="宋体"/>
                <w:kern w:val="0"/>
                <w:szCs w:val="21"/>
              </w:rPr>
              <w:t>L201310169016.4</w:t>
            </w:r>
          </w:p>
        </w:tc>
        <w:tc>
          <w:tcPr>
            <w:tcW w:w="785" w:type="dxa"/>
            <w:tcBorders>
              <w:top w:val="single" w:sz="8" w:space="0" w:color="000000"/>
              <w:left w:val="nil"/>
              <w:bottom w:val="single" w:sz="8" w:space="0" w:color="000000"/>
              <w:right w:val="single" w:sz="8" w:space="0" w:color="000000"/>
            </w:tcBorders>
          </w:tcPr>
          <w:p w14:paraId="202CE1BC"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013-04-24</w:t>
            </w:r>
          </w:p>
        </w:tc>
        <w:tc>
          <w:tcPr>
            <w:tcW w:w="1057" w:type="dxa"/>
            <w:tcBorders>
              <w:top w:val="single" w:sz="8" w:space="0" w:color="000000"/>
              <w:left w:val="nil"/>
              <w:bottom w:val="single" w:sz="8" w:space="0" w:color="000000"/>
              <w:right w:val="single" w:sz="8" w:space="0" w:color="000000"/>
            </w:tcBorders>
          </w:tcPr>
          <w:p w14:paraId="74DCB353"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691591</w:t>
            </w:r>
          </w:p>
        </w:tc>
        <w:tc>
          <w:tcPr>
            <w:tcW w:w="908" w:type="dxa"/>
            <w:tcBorders>
              <w:top w:val="single" w:sz="8" w:space="0" w:color="000000"/>
              <w:left w:val="nil"/>
              <w:bottom w:val="single" w:sz="8" w:space="0" w:color="000000"/>
              <w:right w:val="single" w:sz="8" w:space="0" w:color="000000"/>
            </w:tcBorders>
          </w:tcPr>
          <w:p w14:paraId="51D862AC"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重庆三峡农业科学院</w:t>
            </w:r>
          </w:p>
        </w:tc>
        <w:tc>
          <w:tcPr>
            <w:tcW w:w="1523" w:type="dxa"/>
            <w:tcBorders>
              <w:top w:val="single" w:sz="8" w:space="0" w:color="000000"/>
              <w:left w:val="nil"/>
              <w:bottom w:val="single" w:sz="8" w:space="0" w:color="000000"/>
              <w:right w:val="single" w:sz="8" w:space="0" w:color="000000"/>
            </w:tcBorders>
          </w:tcPr>
          <w:p w14:paraId="754E537F"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霍仕平、</w:t>
            </w:r>
            <w:r>
              <w:rPr>
                <w:rFonts w:ascii="宋体" w:hAnsi="宋体" w:cs="宋体" w:hint="eastAsia"/>
                <w:kern w:val="0"/>
                <w:szCs w:val="21"/>
              </w:rPr>
              <w:t>晏</w:t>
            </w:r>
            <w:r w:rsidRPr="00971969">
              <w:rPr>
                <w:rFonts w:ascii="宋体" w:hAnsi="宋体" w:cs="宋体" w:hint="eastAsia"/>
                <w:kern w:val="0"/>
                <w:szCs w:val="21"/>
              </w:rPr>
              <w:t>庆九、张芳魁、余志江、张健、张兴端、向振凡、冯云超</w:t>
            </w:r>
          </w:p>
        </w:tc>
      </w:tr>
      <w:tr w:rsidR="003A6FC0" w:rsidRPr="00971969" w14:paraId="557C9D8A" w14:textId="77777777" w:rsidTr="001B6FC9">
        <w:trPr>
          <w:trHeight w:val="808"/>
          <w:jc w:val="center"/>
        </w:trPr>
        <w:tc>
          <w:tcPr>
            <w:tcW w:w="851" w:type="dxa"/>
            <w:tcBorders>
              <w:top w:val="single" w:sz="8" w:space="0" w:color="000000"/>
              <w:left w:val="single" w:sz="8" w:space="0" w:color="000000"/>
              <w:bottom w:val="single" w:sz="8" w:space="0" w:color="000000"/>
              <w:right w:val="single" w:sz="8" w:space="0" w:color="000000"/>
            </w:tcBorders>
          </w:tcPr>
          <w:p w14:paraId="10A79A75" w14:textId="77777777" w:rsidR="003A6FC0" w:rsidRPr="00971969" w:rsidRDefault="003A6FC0" w:rsidP="001B6FC9">
            <w:pPr>
              <w:widowControl/>
              <w:adjustRightInd w:val="0"/>
              <w:snapToGrid w:val="0"/>
              <w:rPr>
                <w:rFonts w:ascii="宋体" w:hAnsi="宋体" w:cs="宋体"/>
                <w:kern w:val="0"/>
                <w:szCs w:val="21"/>
              </w:rPr>
            </w:pPr>
            <w:r w:rsidRPr="00971969">
              <w:rPr>
                <w:rFonts w:hAnsi="宋体"/>
                <w:szCs w:val="21"/>
              </w:rPr>
              <w:t>植物新品种权</w:t>
            </w:r>
          </w:p>
        </w:tc>
        <w:tc>
          <w:tcPr>
            <w:tcW w:w="1475" w:type="dxa"/>
            <w:tcBorders>
              <w:top w:val="single" w:sz="8" w:space="0" w:color="000000"/>
              <w:left w:val="nil"/>
              <w:bottom w:val="single" w:sz="8" w:space="0" w:color="000000"/>
              <w:right w:val="single" w:sz="8" w:space="0" w:color="000000"/>
            </w:tcBorders>
          </w:tcPr>
          <w:p w14:paraId="08DD3B19"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玉米新品种‘长陵1号’</w:t>
            </w:r>
          </w:p>
        </w:tc>
        <w:tc>
          <w:tcPr>
            <w:tcW w:w="1018" w:type="dxa"/>
            <w:tcBorders>
              <w:top w:val="single" w:sz="8" w:space="0" w:color="000000"/>
              <w:left w:val="nil"/>
              <w:bottom w:val="single" w:sz="8" w:space="0" w:color="000000"/>
              <w:right w:val="single" w:sz="8" w:space="0" w:color="000000"/>
            </w:tcBorders>
          </w:tcPr>
          <w:p w14:paraId="2A30D13A"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中国</w:t>
            </w:r>
          </w:p>
        </w:tc>
        <w:tc>
          <w:tcPr>
            <w:tcW w:w="694" w:type="dxa"/>
            <w:tcBorders>
              <w:top w:val="single" w:sz="8" w:space="0" w:color="000000"/>
              <w:left w:val="nil"/>
              <w:bottom w:val="single" w:sz="8" w:space="0" w:color="000000"/>
              <w:right w:val="single" w:sz="8" w:space="0" w:color="000000"/>
            </w:tcBorders>
          </w:tcPr>
          <w:p w14:paraId="2DD758D1" w14:textId="77777777" w:rsidR="003A6FC0" w:rsidRPr="00971969" w:rsidRDefault="003A6FC0" w:rsidP="001B6FC9">
            <w:pPr>
              <w:widowControl/>
              <w:adjustRightInd w:val="0"/>
              <w:snapToGrid w:val="0"/>
              <w:ind w:firstLine="420"/>
              <w:rPr>
                <w:rFonts w:ascii="宋体" w:hAnsi="宋体" w:cs="宋体"/>
                <w:kern w:val="0"/>
                <w:szCs w:val="21"/>
              </w:rPr>
            </w:pPr>
            <w:r w:rsidRPr="00971969">
              <w:rPr>
                <w:rFonts w:ascii="宋体" w:hAnsi="宋体" w:cs="宋体" w:hint="eastAsia"/>
                <w:kern w:val="0"/>
                <w:szCs w:val="21"/>
              </w:rPr>
              <w:t>/</w:t>
            </w:r>
          </w:p>
        </w:tc>
        <w:tc>
          <w:tcPr>
            <w:tcW w:w="785" w:type="dxa"/>
            <w:tcBorders>
              <w:top w:val="single" w:sz="8" w:space="0" w:color="000000"/>
              <w:left w:val="nil"/>
              <w:bottom w:val="single" w:sz="8" w:space="0" w:color="000000"/>
              <w:right w:val="single" w:sz="8" w:space="0" w:color="000000"/>
            </w:tcBorders>
          </w:tcPr>
          <w:p w14:paraId="39770CFD"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014-04-29</w:t>
            </w:r>
          </w:p>
        </w:tc>
        <w:tc>
          <w:tcPr>
            <w:tcW w:w="1057" w:type="dxa"/>
            <w:tcBorders>
              <w:top w:val="single" w:sz="8" w:space="0" w:color="000000"/>
              <w:left w:val="nil"/>
              <w:bottom w:val="single" w:sz="8" w:space="0" w:color="000000"/>
              <w:right w:val="single" w:sz="8" w:space="0" w:color="000000"/>
            </w:tcBorders>
          </w:tcPr>
          <w:p w14:paraId="273A0F31"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014009</w:t>
            </w:r>
          </w:p>
        </w:tc>
        <w:tc>
          <w:tcPr>
            <w:tcW w:w="908" w:type="dxa"/>
            <w:tcBorders>
              <w:top w:val="single" w:sz="8" w:space="0" w:color="000000"/>
              <w:left w:val="nil"/>
              <w:bottom w:val="single" w:sz="8" w:space="0" w:color="000000"/>
              <w:right w:val="single" w:sz="8" w:space="0" w:color="000000"/>
            </w:tcBorders>
          </w:tcPr>
          <w:p w14:paraId="79659700"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长江师范学院</w:t>
            </w:r>
          </w:p>
        </w:tc>
        <w:tc>
          <w:tcPr>
            <w:tcW w:w="1523" w:type="dxa"/>
            <w:tcBorders>
              <w:top w:val="single" w:sz="8" w:space="0" w:color="000000"/>
              <w:left w:val="nil"/>
              <w:bottom w:val="single" w:sz="8" w:space="0" w:color="000000"/>
              <w:right w:val="single" w:sz="8" w:space="0" w:color="000000"/>
            </w:tcBorders>
          </w:tcPr>
          <w:p w14:paraId="495ED0C9"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姚启伦、陈发波、方平、邸世忠、许江、许冬梅</w:t>
            </w:r>
          </w:p>
        </w:tc>
      </w:tr>
      <w:tr w:rsidR="003A6FC0" w:rsidRPr="00971969" w14:paraId="0F3D12AF" w14:textId="77777777" w:rsidTr="001B6FC9">
        <w:trPr>
          <w:trHeight w:val="752"/>
          <w:jc w:val="center"/>
        </w:trPr>
        <w:tc>
          <w:tcPr>
            <w:tcW w:w="851" w:type="dxa"/>
            <w:tcBorders>
              <w:top w:val="single" w:sz="8" w:space="0" w:color="000000"/>
              <w:left w:val="single" w:sz="8" w:space="0" w:color="000000"/>
              <w:bottom w:val="single" w:sz="8" w:space="0" w:color="000000"/>
              <w:right w:val="single" w:sz="8" w:space="0" w:color="000000"/>
            </w:tcBorders>
          </w:tcPr>
          <w:p w14:paraId="28B48DE7" w14:textId="77777777" w:rsidR="003A6FC0" w:rsidRPr="00971969" w:rsidRDefault="003A6FC0" w:rsidP="001B6FC9">
            <w:pPr>
              <w:widowControl/>
              <w:adjustRightInd w:val="0"/>
              <w:snapToGrid w:val="0"/>
              <w:rPr>
                <w:rFonts w:ascii="宋体" w:hAnsi="宋体" w:cs="宋体"/>
                <w:kern w:val="0"/>
                <w:szCs w:val="21"/>
              </w:rPr>
            </w:pPr>
            <w:r w:rsidRPr="00971969">
              <w:rPr>
                <w:rFonts w:hAnsi="宋体"/>
                <w:szCs w:val="21"/>
              </w:rPr>
              <w:t>植物新品种权</w:t>
            </w:r>
          </w:p>
        </w:tc>
        <w:tc>
          <w:tcPr>
            <w:tcW w:w="1475" w:type="dxa"/>
            <w:tcBorders>
              <w:top w:val="single" w:sz="8" w:space="0" w:color="000000"/>
              <w:left w:val="nil"/>
              <w:bottom w:val="single" w:sz="8" w:space="0" w:color="000000"/>
              <w:right w:val="single" w:sz="8" w:space="0" w:color="000000"/>
            </w:tcBorders>
          </w:tcPr>
          <w:p w14:paraId="31B4976F"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玉米新品种‘长陵</w:t>
            </w:r>
            <w:r w:rsidRPr="00971969">
              <w:rPr>
                <w:rFonts w:ascii="宋体" w:hAnsi="宋体" w:cs="宋体"/>
                <w:kern w:val="0"/>
                <w:szCs w:val="21"/>
              </w:rPr>
              <w:t>4</w:t>
            </w:r>
            <w:r w:rsidRPr="00971969">
              <w:rPr>
                <w:rFonts w:ascii="宋体" w:hAnsi="宋体" w:cs="宋体" w:hint="eastAsia"/>
                <w:kern w:val="0"/>
                <w:szCs w:val="21"/>
              </w:rPr>
              <w:t>号’</w:t>
            </w:r>
          </w:p>
        </w:tc>
        <w:tc>
          <w:tcPr>
            <w:tcW w:w="1018" w:type="dxa"/>
            <w:tcBorders>
              <w:top w:val="single" w:sz="8" w:space="0" w:color="000000"/>
              <w:left w:val="nil"/>
              <w:bottom w:val="single" w:sz="8" w:space="0" w:color="000000"/>
              <w:right w:val="single" w:sz="8" w:space="0" w:color="000000"/>
            </w:tcBorders>
          </w:tcPr>
          <w:p w14:paraId="78223FDC"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中国</w:t>
            </w:r>
          </w:p>
        </w:tc>
        <w:tc>
          <w:tcPr>
            <w:tcW w:w="694" w:type="dxa"/>
            <w:tcBorders>
              <w:top w:val="single" w:sz="8" w:space="0" w:color="000000"/>
              <w:left w:val="nil"/>
              <w:bottom w:val="single" w:sz="8" w:space="0" w:color="000000"/>
              <w:right w:val="single" w:sz="8" w:space="0" w:color="000000"/>
            </w:tcBorders>
          </w:tcPr>
          <w:p w14:paraId="54F8C026" w14:textId="77777777" w:rsidR="003A6FC0" w:rsidRPr="00971969" w:rsidRDefault="003A6FC0" w:rsidP="001B6FC9">
            <w:pPr>
              <w:widowControl/>
              <w:adjustRightInd w:val="0"/>
              <w:snapToGrid w:val="0"/>
              <w:ind w:firstLine="420"/>
              <w:rPr>
                <w:rFonts w:ascii="宋体" w:hAnsi="宋体" w:cs="宋体"/>
                <w:kern w:val="0"/>
                <w:szCs w:val="21"/>
              </w:rPr>
            </w:pPr>
            <w:r w:rsidRPr="00971969">
              <w:rPr>
                <w:rFonts w:ascii="宋体" w:hAnsi="宋体" w:cs="宋体" w:hint="eastAsia"/>
                <w:kern w:val="0"/>
                <w:szCs w:val="21"/>
              </w:rPr>
              <w:t>/</w:t>
            </w:r>
          </w:p>
        </w:tc>
        <w:tc>
          <w:tcPr>
            <w:tcW w:w="785" w:type="dxa"/>
            <w:tcBorders>
              <w:top w:val="single" w:sz="8" w:space="0" w:color="000000"/>
              <w:left w:val="nil"/>
              <w:bottom w:val="single" w:sz="8" w:space="0" w:color="000000"/>
              <w:right w:val="single" w:sz="8" w:space="0" w:color="000000"/>
            </w:tcBorders>
          </w:tcPr>
          <w:p w14:paraId="65F05AED"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016-06-08</w:t>
            </w:r>
          </w:p>
        </w:tc>
        <w:tc>
          <w:tcPr>
            <w:tcW w:w="1057" w:type="dxa"/>
            <w:tcBorders>
              <w:top w:val="single" w:sz="8" w:space="0" w:color="000000"/>
              <w:left w:val="nil"/>
              <w:bottom w:val="single" w:sz="8" w:space="0" w:color="000000"/>
              <w:right w:val="single" w:sz="8" w:space="0" w:color="000000"/>
            </w:tcBorders>
          </w:tcPr>
          <w:p w14:paraId="50DD303B"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016002</w:t>
            </w:r>
          </w:p>
        </w:tc>
        <w:tc>
          <w:tcPr>
            <w:tcW w:w="908" w:type="dxa"/>
            <w:tcBorders>
              <w:top w:val="single" w:sz="8" w:space="0" w:color="000000"/>
              <w:left w:val="nil"/>
              <w:bottom w:val="single" w:sz="8" w:space="0" w:color="000000"/>
              <w:right w:val="single" w:sz="8" w:space="0" w:color="000000"/>
            </w:tcBorders>
          </w:tcPr>
          <w:p w14:paraId="5090241F"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长江师范学院</w:t>
            </w:r>
          </w:p>
        </w:tc>
        <w:tc>
          <w:tcPr>
            <w:tcW w:w="1523" w:type="dxa"/>
            <w:tcBorders>
              <w:top w:val="single" w:sz="8" w:space="0" w:color="000000"/>
              <w:left w:val="nil"/>
              <w:bottom w:val="single" w:sz="8" w:space="0" w:color="000000"/>
              <w:right w:val="single" w:sz="8" w:space="0" w:color="000000"/>
            </w:tcBorders>
          </w:tcPr>
          <w:p w14:paraId="44C68730"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陈发波、姚启伦、方平、龙永昌、廖怀祥</w:t>
            </w:r>
          </w:p>
        </w:tc>
      </w:tr>
      <w:tr w:rsidR="003A6FC0" w:rsidRPr="00971969" w14:paraId="1C7697FD" w14:textId="77777777" w:rsidTr="001B6FC9">
        <w:trPr>
          <w:trHeight w:val="712"/>
          <w:jc w:val="center"/>
        </w:trPr>
        <w:tc>
          <w:tcPr>
            <w:tcW w:w="851" w:type="dxa"/>
            <w:tcBorders>
              <w:top w:val="single" w:sz="8" w:space="0" w:color="000000"/>
              <w:left w:val="single" w:sz="8" w:space="0" w:color="000000"/>
              <w:bottom w:val="single" w:sz="8" w:space="0" w:color="000000"/>
              <w:right w:val="single" w:sz="8" w:space="0" w:color="000000"/>
            </w:tcBorders>
          </w:tcPr>
          <w:p w14:paraId="350279AC" w14:textId="77777777" w:rsidR="003A6FC0" w:rsidRPr="00971969" w:rsidRDefault="003A6FC0" w:rsidP="001B6FC9">
            <w:pPr>
              <w:widowControl/>
              <w:adjustRightInd w:val="0"/>
              <w:snapToGrid w:val="0"/>
              <w:rPr>
                <w:rFonts w:ascii="宋体" w:hAnsi="宋体" w:cs="宋体"/>
                <w:kern w:val="0"/>
                <w:szCs w:val="21"/>
              </w:rPr>
            </w:pPr>
            <w:r w:rsidRPr="00971969">
              <w:rPr>
                <w:rFonts w:hAnsi="宋体"/>
                <w:szCs w:val="21"/>
              </w:rPr>
              <w:t>植物新品种权</w:t>
            </w:r>
          </w:p>
        </w:tc>
        <w:tc>
          <w:tcPr>
            <w:tcW w:w="1475" w:type="dxa"/>
            <w:tcBorders>
              <w:top w:val="single" w:sz="8" w:space="0" w:color="000000"/>
              <w:left w:val="nil"/>
              <w:bottom w:val="single" w:sz="8" w:space="0" w:color="000000"/>
              <w:right w:val="single" w:sz="8" w:space="0" w:color="000000"/>
            </w:tcBorders>
          </w:tcPr>
          <w:p w14:paraId="3B029ADE"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玉米新品种‘长陵</w:t>
            </w:r>
            <w:r w:rsidRPr="00971969">
              <w:rPr>
                <w:rFonts w:ascii="宋体" w:hAnsi="宋体" w:cs="宋体"/>
                <w:kern w:val="0"/>
                <w:szCs w:val="21"/>
              </w:rPr>
              <w:t>11</w:t>
            </w:r>
            <w:r w:rsidRPr="00971969">
              <w:rPr>
                <w:rFonts w:ascii="宋体" w:hAnsi="宋体" w:cs="宋体" w:hint="eastAsia"/>
                <w:kern w:val="0"/>
                <w:szCs w:val="21"/>
              </w:rPr>
              <w:t>号’</w:t>
            </w:r>
          </w:p>
        </w:tc>
        <w:tc>
          <w:tcPr>
            <w:tcW w:w="1018" w:type="dxa"/>
            <w:tcBorders>
              <w:top w:val="single" w:sz="8" w:space="0" w:color="000000"/>
              <w:left w:val="nil"/>
              <w:bottom w:val="single" w:sz="8" w:space="0" w:color="000000"/>
              <w:right w:val="single" w:sz="8" w:space="0" w:color="000000"/>
            </w:tcBorders>
          </w:tcPr>
          <w:p w14:paraId="6DFC1940"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中国</w:t>
            </w:r>
          </w:p>
        </w:tc>
        <w:tc>
          <w:tcPr>
            <w:tcW w:w="694" w:type="dxa"/>
            <w:tcBorders>
              <w:top w:val="single" w:sz="8" w:space="0" w:color="000000"/>
              <w:left w:val="nil"/>
              <w:bottom w:val="single" w:sz="8" w:space="0" w:color="000000"/>
              <w:right w:val="single" w:sz="8" w:space="0" w:color="000000"/>
            </w:tcBorders>
          </w:tcPr>
          <w:p w14:paraId="7B61ADF3" w14:textId="77777777" w:rsidR="003A6FC0" w:rsidRPr="00971969" w:rsidRDefault="003A6FC0" w:rsidP="001B6FC9">
            <w:pPr>
              <w:widowControl/>
              <w:adjustRightInd w:val="0"/>
              <w:snapToGrid w:val="0"/>
              <w:ind w:firstLine="420"/>
              <w:rPr>
                <w:rFonts w:ascii="宋体" w:hAnsi="宋体" w:cs="宋体"/>
                <w:kern w:val="0"/>
                <w:szCs w:val="21"/>
              </w:rPr>
            </w:pPr>
            <w:r w:rsidRPr="00971969">
              <w:rPr>
                <w:rFonts w:ascii="宋体" w:hAnsi="宋体" w:cs="宋体" w:hint="eastAsia"/>
                <w:kern w:val="0"/>
                <w:szCs w:val="21"/>
              </w:rPr>
              <w:t>/</w:t>
            </w:r>
          </w:p>
        </w:tc>
        <w:tc>
          <w:tcPr>
            <w:tcW w:w="785" w:type="dxa"/>
            <w:tcBorders>
              <w:top w:val="single" w:sz="8" w:space="0" w:color="000000"/>
              <w:left w:val="nil"/>
              <w:bottom w:val="single" w:sz="8" w:space="0" w:color="000000"/>
              <w:right w:val="single" w:sz="8" w:space="0" w:color="000000"/>
            </w:tcBorders>
          </w:tcPr>
          <w:p w14:paraId="6D5B2D4C"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019-05-13</w:t>
            </w:r>
          </w:p>
        </w:tc>
        <w:tc>
          <w:tcPr>
            <w:tcW w:w="1057" w:type="dxa"/>
            <w:tcBorders>
              <w:top w:val="single" w:sz="8" w:space="0" w:color="000000"/>
              <w:left w:val="nil"/>
              <w:bottom w:val="single" w:sz="8" w:space="0" w:color="000000"/>
              <w:right w:val="single" w:sz="8" w:space="0" w:color="000000"/>
            </w:tcBorders>
          </w:tcPr>
          <w:p w14:paraId="5DE5BDB6"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019-1-0040</w:t>
            </w:r>
          </w:p>
        </w:tc>
        <w:tc>
          <w:tcPr>
            <w:tcW w:w="908" w:type="dxa"/>
            <w:tcBorders>
              <w:top w:val="single" w:sz="8" w:space="0" w:color="000000"/>
              <w:left w:val="nil"/>
              <w:bottom w:val="single" w:sz="8" w:space="0" w:color="000000"/>
              <w:right w:val="single" w:sz="8" w:space="0" w:color="000000"/>
            </w:tcBorders>
          </w:tcPr>
          <w:p w14:paraId="51ABC7C2"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长江师范学院</w:t>
            </w:r>
          </w:p>
        </w:tc>
        <w:tc>
          <w:tcPr>
            <w:tcW w:w="1523" w:type="dxa"/>
            <w:tcBorders>
              <w:top w:val="single" w:sz="8" w:space="0" w:color="000000"/>
              <w:left w:val="nil"/>
              <w:bottom w:val="single" w:sz="8" w:space="0" w:color="000000"/>
              <w:right w:val="single" w:sz="8" w:space="0" w:color="000000"/>
            </w:tcBorders>
          </w:tcPr>
          <w:p w14:paraId="461B32BF" w14:textId="25178876" w:rsidR="003A6FC0" w:rsidRPr="00971969" w:rsidRDefault="003A6FC0" w:rsidP="00385ECD">
            <w:pPr>
              <w:widowControl/>
              <w:adjustRightInd w:val="0"/>
              <w:snapToGrid w:val="0"/>
              <w:rPr>
                <w:rFonts w:ascii="宋体" w:hAnsi="宋体" w:cs="宋体"/>
                <w:kern w:val="0"/>
                <w:szCs w:val="21"/>
              </w:rPr>
            </w:pPr>
            <w:r w:rsidRPr="00971969">
              <w:rPr>
                <w:rFonts w:ascii="宋体" w:hAnsi="宋体" w:cs="宋体" w:hint="eastAsia"/>
                <w:kern w:val="0"/>
                <w:szCs w:val="21"/>
              </w:rPr>
              <w:t>姚启伦</w:t>
            </w:r>
            <w:r>
              <w:rPr>
                <w:rFonts w:ascii="宋体" w:hAnsi="宋体" w:cs="宋体" w:hint="eastAsia"/>
                <w:kern w:val="0"/>
                <w:szCs w:val="21"/>
              </w:rPr>
              <w:t>、</w:t>
            </w:r>
            <w:r w:rsidR="00385ECD">
              <w:rPr>
                <w:rFonts w:ascii="宋体" w:hAnsi="宋体" w:cs="宋体" w:hint="eastAsia"/>
                <w:kern w:val="0"/>
                <w:szCs w:val="21"/>
              </w:rPr>
              <w:t xml:space="preserve">高健 </w:t>
            </w:r>
            <w:r>
              <w:rPr>
                <w:rFonts w:ascii="宋体" w:hAnsi="宋体" w:cs="宋体" w:hint="eastAsia"/>
                <w:kern w:val="0"/>
                <w:szCs w:val="21"/>
              </w:rPr>
              <w:t>、汪建华、朱世国、李波</w:t>
            </w:r>
            <w:r w:rsidR="00385ECD">
              <w:rPr>
                <w:rFonts w:ascii="宋体" w:hAnsi="宋体" w:cs="宋体" w:hint="eastAsia"/>
                <w:kern w:val="0"/>
                <w:szCs w:val="21"/>
              </w:rPr>
              <w:t>、任纬</w:t>
            </w:r>
          </w:p>
        </w:tc>
      </w:tr>
      <w:tr w:rsidR="003A6FC0" w:rsidRPr="00971969" w14:paraId="5B2AA8AF" w14:textId="77777777" w:rsidTr="001B6FC9">
        <w:trPr>
          <w:trHeight w:val="790"/>
          <w:jc w:val="center"/>
        </w:trPr>
        <w:tc>
          <w:tcPr>
            <w:tcW w:w="851" w:type="dxa"/>
            <w:tcBorders>
              <w:top w:val="single" w:sz="8" w:space="0" w:color="000000"/>
              <w:left w:val="single" w:sz="8" w:space="0" w:color="000000"/>
              <w:bottom w:val="single" w:sz="8" w:space="0" w:color="000000"/>
              <w:right w:val="single" w:sz="8" w:space="0" w:color="000000"/>
            </w:tcBorders>
          </w:tcPr>
          <w:p w14:paraId="0CB18D25" w14:textId="77777777" w:rsidR="003A6FC0" w:rsidRPr="00971969" w:rsidRDefault="003A6FC0" w:rsidP="001B6FC9">
            <w:pPr>
              <w:widowControl/>
              <w:adjustRightInd w:val="0"/>
              <w:snapToGrid w:val="0"/>
              <w:rPr>
                <w:rFonts w:ascii="宋体" w:hAnsi="宋体" w:cs="宋体"/>
                <w:kern w:val="0"/>
                <w:szCs w:val="21"/>
              </w:rPr>
            </w:pPr>
            <w:r w:rsidRPr="00971969">
              <w:rPr>
                <w:rFonts w:hAnsi="宋体"/>
                <w:szCs w:val="21"/>
              </w:rPr>
              <w:t>植物新品种权</w:t>
            </w:r>
          </w:p>
        </w:tc>
        <w:tc>
          <w:tcPr>
            <w:tcW w:w="1475" w:type="dxa"/>
            <w:tcBorders>
              <w:top w:val="single" w:sz="8" w:space="0" w:color="000000"/>
              <w:left w:val="nil"/>
              <w:bottom w:val="single" w:sz="8" w:space="0" w:color="000000"/>
              <w:right w:val="single" w:sz="8" w:space="0" w:color="000000"/>
            </w:tcBorders>
          </w:tcPr>
          <w:p w14:paraId="12807BD1"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玉米新品种‘高瑞1</w:t>
            </w:r>
            <w:r w:rsidRPr="00971969">
              <w:rPr>
                <w:rFonts w:ascii="宋体" w:hAnsi="宋体" w:cs="宋体"/>
                <w:kern w:val="0"/>
                <w:szCs w:val="21"/>
              </w:rPr>
              <w:t>71</w:t>
            </w:r>
            <w:r w:rsidRPr="00971969">
              <w:rPr>
                <w:rFonts w:ascii="宋体" w:hAnsi="宋体" w:cs="宋体" w:hint="eastAsia"/>
                <w:kern w:val="0"/>
                <w:szCs w:val="21"/>
              </w:rPr>
              <w:t>’</w:t>
            </w:r>
          </w:p>
        </w:tc>
        <w:tc>
          <w:tcPr>
            <w:tcW w:w="1018" w:type="dxa"/>
            <w:tcBorders>
              <w:top w:val="single" w:sz="8" w:space="0" w:color="000000"/>
              <w:left w:val="nil"/>
              <w:bottom w:val="single" w:sz="8" w:space="0" w:color="000000"/>
              <w:right w:val="single" w:sz="8" w:space="0" w:color="000000"/>
            </w:tcBorders>
          </w:tcPr>
          <w:p w14:paraId="661ABD51"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中国</w:t>
            </w:r>
          </w:p>
        </w:tc>
        <w:tc>
          <w:tcPr>
            <w:tcW w:w="694" w:type="dxa"/>
            <w:tcBorders>
              <w:top w:val="single" w:sz="8" w:space="0" w:color="000000"/>
              <w:left w:val="nil"/>
              <w:bottom w:val="single" w:sz="8" w:space="0" w:color="000000"/>
              <w:right w:val="single" w:sz="8" w:space="0" w:color="000000"/>
            </w:tcBorders>
          </w:tcPr>
          <w:p w14:paraId="2ADDB5B4" w14:textId="77777777" w:rsidR="003A6FC0" w:rsidRPr="00971969" w:rsidRDefault="003A6FC0" w:rsidP="001B6FC9">
            <w:pPr>
              <w:widowControl/>
              <w:adjustRightInd w:val="0"/>
              <w:snapToGrid w:val="0"/>
              <w:ind w:firstLine="420"/>
              <w:rPr>
                <w:rFonts w:ascii="宋体" w:hAnsi="宋体" w:cs="宋体"/>
                <w:kern w:val="0"/>
                <w:szCs w:val="21"/>
              </w:rPr>
            </w:pPr>
            <w:r w:rsidRPr="00971969">
              <w:rPr>
                <w:rFonts w:ascii="宋体" w:hAnsi="宋体" w:cs="宋体" w:hint="eastAsia"/>
                <w:kern w:val="0"/>
                <w:szCs w:val="21"/>
              </w:rPr>
              <w:t>/</w:t>
            </w:r>
          </w:p>
        </w:tc>
        <w:tc>
          <w:tcPr>
            <w:tcW w:w="785" w:type="dxa"/>
            <w:tcBorders>
              <w:top w:val="single" w:sz="8" w:space="0" w:color="000000"/>
              <w:left w:val="nil"/>
              <w:bottom w:val="single" w:sz="8" w:space="0" w:color="000000"/>
              <w:right w:val="single" w:sz="8" w:space="0" w:color="000000"/>
            </w:tcBorders>
          </w:tcPr>
          <w:p w14:paraId="169075BD"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012-04-25</w:t>
            </w:r>
          </w:p>
        </w:tc>
        <w:tc>
          <w:tcPr>
            <w:tcW w:w="1057" w:type="dxa"/>
            <w:tcBorders>
              <w:top w:val="single" w:sz="8" w:space="0" w:color="000000"/>
              <w:left w:val="nil"/>
              <w:bottom w:val="single" w:sz="8" w:space="0" w:color="000000"/>
              <w:right w:val="single" w:sz="8" w:space="0" w:color="000000"/>
            </w:tcBorders>
          </w:tcPr>
          <w:p w14:paraId="3F0181BE"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012005</w:t>
            </w:r>
          </w:p>
        </w:tc>
        <w:tc>
          <w:tcPr>
            <w:tcW w:w="908" w:type="dxa"/>
            <w:tcBorders>
              <w:top w:val="single" w:sz="8" w:space="0" w:color="000000"/>
              <w:left w:val="nil"/>
              <w:bottom w:val="single" w:sz="8" w:space="0" w:color="000000"/>
              <w:right w:val="single" w:sz="8" w:space="0" w:color="000000"/>
            </w:tcBorders>
          </w:tcPr>
          <w:p w14:paraId="37DB24B3"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重庆三峡农业科学院</w:t>
            </w:r>
          </w:p>
        </w:tc>
        <w:tc>
          <w:tcPr>
            <w:tcW w:w="1523" w:type="dxa"/>
            <w:tcBorders>
              <w:top w:val="single" w:sz="8" w:space="0" w:color="000000"/>
              <w:left w:val="nil"/>
              <w:bottom w:val="single" w:sz="8" w:space="0" w:color="000000"/>
              <w:right w:val="single" w:sz="8" w:space="0" w:color="000000"/>
            </w:tcBorders>
          </w:tcPr>
          <w:p w14:paraId="6D1BB639" w14:textId="77777777" w:rsidR="003A6FC0" w:rsidRPr="00971969" w:rsidRDefault="003A6FC0" w:rsidP="001B6FC9">
            <w:pPr>
              <w:widowControl/>
              <w:adjustRightInd w:val="0"/>
              <w:snapToGrid w:val="0"/>
              <w:rPr>
                <w:rFonts w:ascii="宋体" w:hAnsi="宋体" w:cs="宋体"/>
                <w:kern w:val="0"/>
                <w:szCs w:val="21"/>
              </w:rPr>
            </w:pPr>
            <w:r>
              <w:rPr>
                <w:rFonts w:ascii="宋体" w:hAnsi="宋体" w:cs="宋体" w:hint="eastAsia"/>
                <w:kern w:val="0"/>
                <w:szCs w:val="21"/>
              </w:rPr>
              <w:t>晏</w:t>
            </w:r>
            <w:r w:rsidRPr="00971969">
              <w:rPr>
                <w:rFonts w:ascii="宋体" w:hAnsi="宋体" w:cs="宋体" w:hint="eastAsia"/>
                <w:kern w:val="0"/>
                <w:szCs w:val="21"/>
              </w:rPr>
              <w:t>庆九、霍仕平、张兴端、余志江、张健</w:t>
            </w:r>
          </w:p>
        </w:tc>
      </w:tr>
      <w:tr w:rsidR="003A6FC0" w:rsidRPr="00971969" w14:paraId="6C6CC104" w14:textId="77777777" w:rsidTr="001B6FC9">
        <w:trPr>
          <w:trHeight w:val="661"/>
          <w:jc w:val="center"/>
        </w:trPr>
        <w:tc>
          <w:tcPr>
            <w:tcW w:w="851" w:type="dxa"/>
            <w:tcBorders>
              <w:top w:val="single" w:sz="8" w:space="0" w:color="000000"/>
              <w:left w:val="single" w:sz="8" w:space="0" w:color="000000"/>
              <w:bottom w:val="single" w:sz="8" w:space="0" w:color="000000"/>
              <w:right w:val="single" w:sz="8" w:space="0" w:color="000000"/>
            </w:tcBorders>
          </w:tcPr>
          <w:p w14:paraId="0E9624B5" w14:textId="77777777" w:rsidR="003A6FC0" w:rsidRPr="00971969" w:rsidRDefault="003A6FC0" w:rsidP="001B6FC9">
            <w:pPr>
              <w:widowControl/>
              <w:adjustRightInd w:val="0"/>
              <w:snapToGrid w:val="0"/>
              <w:rPr>
                <w:rFonts w:ascii="宋体" w:hAnsi="宋体" w:cs="宋体"/>
                <w:kern w:val="0"/>
                <w:szCs w:val="21"/>
              </w:rPr>
            </w:pPr>
            <w:r w:rsidRPr="00971969">
              <w:rPr>
                <w:rFonts w:hAnsi="宋体"/>
                <w:szCs w:val="21"/>
              </w:rPr>
              <w:t>植物新品种权</w:t>
            </w:r>
          </w:p>
        </w:tc>
        <w:tc>
          <w:tcPr>
            <w:tcW w:w="1475" w:type="dxa"/>
            <w:tcBorders>
              <w:top w:val="single" w:sz="8" w:space="0" w:color="000000"/>
              <w:left w:val="nil"/>
              <w:bottom w:val="single" w:sz="8" w:space="0" w:color="000000"/>
              <w:right w:val="single" w:sz="8" w:space="0" w:color="000000"/>
            </w:tcBorders>
          </w:tcPr>
          <w:p w14:paraId="310AF325"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玉米新品种‘金1</w:t>
            </w:r>
            <w:r w:rsidRPr="00971969">
              <w:rPr>
                <w:rFonts w:ascii="宋体" w:hAnsi="宋体" w:cs="宋体"/>
                <w:kern w:val="0"/>
                <w:szCs w:val="21"/>
              </w:rPr>
              <w:t>23</w:t>
            </w:r>
            <w:r w:rsidRPr="00971969">
              <w:rPr>
                <w:rFonts w:ascii="宋体" w:hAnsi="宋体" w:cs="宋体" w:hint="eastAsia"/>
                <w:kern w:val="0"/>
                <w:szCs w:val="21"/>
              </w:rPr>
              <w:t>’</w:t>
            </w:r>
          </w:p>
        </w:tc>
        <w:tc>
          <w:tcPr>
            <w:tcW w:w="1018" w:type="dxa"/>
            <w:tcBorders>
              <w:top w:val="single" w:sz="8" w:space="0" w:color="000000"/>
              <w:left w:val="nil"/>
              <w:bottom w:val="single" w:sz="8" w:space="0" w:color="000000"/>
              <w:right w:val="single" w:sz="8" w:space="0" w:color="000000"/>
            </w:tcBorders>
          </w:tcPr>
          <w:p w14:paraId="0C1E9F8C"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中国</w:t>
            </w:r>
          </w:p>
        </w:tc>
        <w:tc>
          <w:tcPr>
            <w:tcW w:w="694" w:type="dxa"/>
            <w:tcBorders>
              <w:top w:val="single" w:sz="8" w:space="0" w:color="000000"/>
              <w:left w:val="nil"/>
              <w:bottom w:val="single" w:sz="8" w:space="0" w:color="000000"/>
              <w:right w:val="single" w:sz="8" w:space="0" w:color="000000"/>
            </w:tcBorders>
          </w:tcPr>
          <w:p w14:paraId="0DDB6DD1" w14:textId="77777777" w:rsidR="003A6FC0" w:rsidRPr="00971969" w:rsidRDefault="003A6FC0" w:rsidP="001B6FC9">
            <w:pPr>
              <w:widowControl/>
              <w:adjustRightInd w:val="0"/>
              <w:snapToGrid w:val="0"/>
              <w:ind w:firstLine="420"/>
              <w:rPr>
                <w:rFonts w:ascii="宋体" w:hAnsi="宋体" w:cs="宋体"/>
                <w:kern w:val="0"/>
                <w:szCs w:val="21"/>
              </w:rPr>
            </w:pPr>
            <w:r w:rsidRPr="00971969">
              <w:rPr>
                <w:rFonts w:ascii="宋体" w:hAnsi="宋体" w:cs="宋体" w:hint="eastAsia"/>
                <w:kern w:val="0"/>
                <w:szCs w:val="21"/>
              </w:rPr>
              <w:t>/</w:t>
            </w:r>
          </w:p>
        </w:tc>
        <w:tc>
          <w:tcPr>
            <w:tcW w:w="785" w:type="dxa"/>
            <w:tcBorders>
              <w:top w:val="single" w:sz="8" w:space="0" w:color="000000"/>
              <w:left w:val="nil"/>
              <w:bottom w:val="single" w:sz="8" w:space="0" w:color="000000"/>
              <w:right w:val="single" w:sz="8" w:space="0" w:color="000000"/>
            </w:tcBorders>
          </w:tcPr>
          <w:p w14:paraId="3610A7FE"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011-05-11</w:t>
            </w:r>
          </w:p>
        </w:tc>
        <w:tc>
          <w:tcPr>
            <w:tcW w:w="1057" w:type="dxa"/>
            <w:tcBorders>
              <w:top w:val="single" w:sz="8" w:space="0" w:color="000000"/>
              <w:left w:val="nil"/>
              <w:bottom w:val="single" w:sz="8" w:space="0" w:color="000000"/>
              <w:right w:val="single" w:sz="8" w:space="0" w:color="000000"/>
            </w:tcBorders>
          </w:tcPr>
          <w:p w14:paraId="38099689"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2</w:t>
            </w:r>
            <w:r w:rsidRPr="00971969">
              <w:rPr>
                <w:rFonts w:ascii="宋体" w:hAnsi="宋体" w:cs="宋体"/>
                <w:kern w:val="0"/>
                <w:szCs w:val="21"/>
              </w:rPr>
              <w:t>011009</w:t>
            </w:r>
          </w:p>
        </w:tc>
        <w:tc>
          <w:tcPr>
            <w:tcW w:w="908" w:type="dxa"/>
            <w:tcBorders>
              <w:top w:val="single" w:sz="8" w:space="0" w:color="000000"/>
              <w:left w:val="nil"/>
              <w:bottom w:val="single" w:sz="8" w:space="0" w:color="000000"/>
              <w:right w:val="single" w:sz="8" w:space="0" w:color="000000"/>
            </w:tcBorders>
          </w:tcPr>
          <w:p w14:paraId="62E0E8BF" w14:textId="77777777" w:rsidR="003A6FC0" w:rsidRPr="00971969" w:rsidRDefault="003A6FC0" w:rsidP="001B6FC9">
            <w:pPr>
              <w:widowControl/>
              <w:adjustRightInd w:val="0"/>
              <w:snapToGrid w:val="0"/>
              <w:rPr>
                <w:rFonts w:ascii="宋体" w:hAnsi="宋体" w:cs="宋体"/>
                <w:kern w:val="0"/>
                <w:szCs w:val="21"/>
              </w:rPr>
            </w:pPr>
            <w:r w:rsidRPr="00971969">
              <w:rPr>
                <w:rFonts w:ascii="宋体" w:hAnsi="宋体" w:cs="宋体" w:hint="eastAsia"/>
                <w:kern w:val="0"/>
                <w:szCs w:val="21"/>
              </w:rPr>
              <w:t>重庆三峡农业科学院</w:t>
            </w:r>
          </w:p>
        </w:tc>
        <w:tc>
          <w:tcPr>
            <w:tcW w:w="1523" w:type="dxa"/>
            <w:tcBorders>
              <w:top w:val="single" w:sz="8" w:space="0" w:color="000000"/>
              <w:left w:val="nil"/>
              <w:bottom w:val="single" w:sz="8" w:space="0" w:color="000000"/>
              <w:right w:val="single" w:sz="8" w:space="0" w:color="000000"/>
            </w:tcBorders>
          </w:tcPr>
          <w:p w14:paraId="694DE590" w14:textId="77777777" w:rsidR="003A6FC0" w:rsidRPr="00971969" w:rsidRDefault="003A6FC0" w:rsidP="001B6FC9">
            <w:pPr>
              <w:widowControl/>
              <w:adjustRightInd w:val="0"/>
              <w:snapToGrid w:val="0"/>
              <w:rPr>
                <w:rFonts w:ascii="宋体" w:hAnsi="宋体" w:cs="宋体"/>
                <w:kern w:val="0"/>
                <w:szCs w:val="21"/>
              </w:rPr>
            </w:pPr>
            <w:r>
              <w:rPr>
                <w:rFonts w:ascii="宋体" w:hAnsi="宋体" w:cs="宋体" w:hint="eastAsia"/>
                <w:kern w:val="0"/>
                <w:szCs w:val="21"/>
              </w:rPr>
              <w:t>晏</w:t>
            </w:r>
            <w:r w:rsidRPr="00971969">
              <w:rPr>
                <w:rFonts w:ascii="宋体" w:hAnsi="宋体" w:cs="宋体" w:hint="eastAsia"/>
                <w:kern w:val="0"/>
                <w:szCs w:val="21"/>
              </w:rPr>
              <w:t>庆九、张健、张芳魁、霍仕平、张兴端</w:t>
            </w:r>
          </w:p>
        </w:tc>
      </w:tr>
      <w:tr w:rsidR="003A6FC0" w:rsidRPr="00971969" w14:paraId="550EFD57" w14:textId="77777777" w:rsidTr="001B6FC9">
        <w:trPr>
          <w:trHeight w:val="800"/>
          <w:jc w:val="center"/>
        </w:trPr>
        <w:tc>
          <w:tcPr>
            <w:tcW w:w="851" w:type="dxa"/>
            <w:tcBorders>
              <w:top w:val="single" w:sz="8" w:space="0" w:color="000000"/>
              <w:left w:val="single" w:sz="8" w:space="0" w:color="000000"/>
              <w:bottom w:val="single" w:sz="8" w:space="0" w:color="000000"/>
              <w:right w:val="single" w:sz="8" w:space="0" w:color="000000"/>
            </w:tcBorders>
          </w:tcPr>
          <w:p w14:paraId="2335B263" w14:textId="77777777" w:rsidR="003A6FC0" w:rsidRPr="00971969" w:rsidRDefault="003A6FC0" w:rsidP="001B6FC9">
            <w:pPr>
              <w:widowControl/>
              <w:adjustRightInd w:val="0"/>
              <w:snapToGrid w:val="0"/>
              <w:rPr>
                <w:rFonts w:ascii="宋体" w:hAnsi="宋体" w:cs="宋体"/>
                <w:kern w:val="0"/>
                <w:szCs w:val="21"/>
              </w:rPr>
            </w:pPr>
            <w:r w:rsidRPr="00971969">
              <w:rPr>
                <w:rFonts w:hAnsi="宋体"/>
                <w:szCs w:val="21"/>
              </w:rPr>
              <w:t>植物新品种权</w:t>
            </w:r>
          </w:p>
        </w:tc>
        <w:tc>
          <w:tcPr>
            <w:tcW w:w="1475" w:type="dxa"/>
            <w:tcBorders>
              <w:top w:val="single" w:sz="8" w:space="0" w:color="000000"/>
              <w:left w:val="nil"/>
              <w:bottom w:val="single" w:sz="8" w:space="0" w:color="000000"/>
              <w:right w:val="single" w:sz="8" w:space="0" w:color="000000"/>
            </w:tcBorders>
          </w:tcPr>
          <w:p w14:paraId="5E094439"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玉米新品种‘三峡玉</w:t>
            </w:r>
            <w:r w:rsidRPr="00971969">
              <w:rPr>
                <w:rFonts w:hint="eastAsia"/>
                <w:szCs w:val="21"/>
              </w:rPr>
              <w:t>1</w:t>
            </w:r>
            <w:r w:rsidRPr="00971969">
              <w:rPr>
                <w:szCs w:val="21"/>
              </w:rPr>
              <w:t>388</w:t>
            </w:r>
            <w:r w:rsidRPr="00971969">
              <w:rPr>
                <w:rFonts w:hint="eastAsia"/>
                <w:szCs w:val="21"/>
              </w:rPr>
              <w:t>’</w:t>
            </w:r>
          </w:p>
        </w:tc>
        <w:tc>
          <w:tcPr>
            <w:tcW w:w="1018" w:type="dxa"/>
            <w:tcBorders>
              <w:top w:val="single" w:sz="8" w:space="0" w:color="000000"/>
              <w:left w:val="nil"/>
              <w:bottom w:val="single" w:sz="8" w:space="0" w:color="000000"/>
              <w:right w:val="single" w:sz="8" w:space="0" w:color="000000"/>
            </w:tcBorders>
          </w:tcPr>
          <w:p w14:paraId="248B2AC1"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中国</w:t>
            </w:r>
          </w:p>
        </w:tc>
        <w:tc>
          <w:tcPr>
            <w:tcW w:w="694" w:type="dxa"/>
            <w:tcBorders>
              <w:top w:val="single" w:sz="8" w:space="0" w:color="000000"/>
              <w:left w:val="nil"/>
              <w:bottom w:val="single" w:sz="8" w:space="0" w:color="000000"/>
              <w:right w:val="single" w:sz="8" w:space="0" w:color="000000"/>
            </w:tcBorders>
          </w:tcPr>
          <w:p w14:paraId="09F4051C" w14:textId="77777777" w:rsidR="003A6FC0" w:rsidRPr="00971969" w:rsidRDefault="003A6FC0" w:rsidP="001B6FC9">
            <w:pPr>
              <w:widowControl/>
              <w:adjustRightInd w:val="0"/>
              <w:snapToGrid w:val="0"/>
              <w:ind w:firstLine="420"/>
              <w:rPr>
                <w:rFonts w:ascii="宋体" w:hAnsi="宋体" w:cs="宋体"/>
                <w:kern w:val="0"/>
                <w:szCs w:val="21"/>
              </w:rPr>
            </w:pPr>
            <w:r w:rsidRPr="00971969">
              <w:rPr>
                <w:rFonts w:ascii="宋体" w:hAnsi="宋体" w:cs="宋体" w:hint="eastAsia"/>
                <w:kern w:val="0"/>
                <w:szCs w:val="21"/>
              </w:rPr>
              <w:t>/</w:t>
            </w:r>
          </w:p>
        </w:tc>
        <w:tc>
          <w:tcPr>
            <w:tcW w:w="785" w:type="dxa"/>
            <w:tcBorders>
              <w:top w:val="single" w:sz="8" w:space="0" w:color="000000"/>
              <w:left w:val="nil"/>
              <w:bottom w:val="single" w:sz="8" w:space="0" w:color="000000"/>
              <w:right w:val="single" w:sz="8" w:space="0" w:color="000000"/>
            </w:tcBorders>
          </w:tcPr>
          <w:p w14:paraId="7174B239"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2011-05-11</w:t>
            </w:r>
          </w:p>
        </w:tc>
        <w:tc>
          <w:tcPr>
            <w:tcW w:w="1057" w:type="dxa"/>
            <w:tcBorders>
              <w:top w:val="single" w:sz="8" w:space="0" w:color="000000"/>
              <w:left w:val="nil"/>
              <w:bottom w:val="single" w:sz="8" w:space="0" w:color="000000"/>
              <w:right w:val="single" w:sz="8" w:space="0" w:color="000000"/>
            </w:tcBorders>
          </w:tcPr>
          <w:p w14:paraId="24E6379C"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201100</w:t>
            </w:r>
            <w:r w:rsidRPr="00971969">
              <w:rPr>
                <w:szCs w:val="21"/>
              </w:rPr>
              <w:t>3</w:t>
            </w:r>
          </w:p>
        </w:tc>
        <w:tc>
          <w:tcPr>
            <w:tcW w:w="908" w:type="dxa"/>
            <w:tcBorders>
              <w:top w:val="single" w:sz="8" w:space="0" w:color="000000"/>
              <w:left w:val="nil"/>
              <w:bottom w:val="single" w:sz="8" w:space="0" w:color="000000"/>
              <w:right w:val="single" w:sz="8" w:space="0" w:color="000000"/>
            </w:tcBorders>
          </w:tcPr>
          <w:p w14:paraId="2EF01BBD"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重庆三峡农业科学院</w:t>
            </w:r>
          </w:p>
        </w:tc>
        <w:tc>
          <w:tcPr>
            <w:tcW w:w="1523" w:type="dxa"/>
            <w:tcBorders>
              <w:top w:val="single" w:sz="8" w:space="0" w:color="000000"/>
              <w:left w:val="nil"/>
              <w:bottom w:val="single" w:sz="8" w:space="0" w:color="000000"/>
              <w:right w:val="single" w:sz="8" w:space="0" w:color="000000"/>
            </w:tcBorders>
          </w:tcPr>
          <w:p w14:paraId="4C64E0C0"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霍仕平、张兴端、向振凡、</w:t>
            </w:r>
            <w:r>
              <w:rPr>
                <w:rFonts w:hint="eastAsia"/>
                <w:szCs w:val="21"/>
              </w:rPr>
              <w:t>晏</w:t>
            </w:r>
            <w:r w:rsidRPr="00971969">
              <w:rPr>
                <w:rFonts w:hint="eastAsia"/>
                <w:szCs w:val="21"/>
              </w:rPr>
              <w:t>庆九、余志江</w:t>
            </w:r>
          </w:p>
        </w:tc>
      </w:tr>
      <w:tr w:rsidR="003A6FC0" w:rsidRPr="00971969" w14:paraId="362DD325" w14:textId="77777777" w:rsidTr="001B6FC9">
        <w:trPr>
          <w:trHeight w:val="825"/>
          <w:jc w:val="center"/>
        </w:trPr>
        <w:tc>
          <w:tcPr>
            <w:tcW w:w="851" w:type="dxa"/>
            <w:tcBorders>
              <w:top w:val="single" w:sz="8" w:space="0" w:color="000000"/>
              <w:left w:val="single" w:sz="8" w:space="0" w:color="000000"/>
              <w:bottom w:val="single" w:sz="8" w:space="0" w:color="000000"/>
              <w:right w:val="single" w:sz="8" w:space="0" w:color="000000"/>
            </w:tcBorders>
          </w:tcPr>
          <w:p w14:paraId="3B19D968" w14:textId="77777777" w:rsidR="003A6FC0" w:rsidRPr="00971969" w:rsidRDefault="003A6FC0" w:rsidP="001B6FC9">
            <w:pPr>
              <w:widowControl/>
              <w:adjustRightInd w:val="0"/>
              <w:snapToGrid w:val="0"/>
              <w:rPr>
                <w:rFonts w:ascii="宋体" w:hAnsi="宋体" w:cs="宋体"/>
                <w:kern w:val="0"/>
                <w:szCs w:val="21"/>
              </w:rPr>
            </w:pPr>
            <w:r w:rsidRPr="00971969">
              <w:rPr>
                <w:rFonts w:hAnsi="宋体"/>
                <w:szCs w:val="21"/>
              </w:rPr>
              <w:t>植物新品种权</w:t>
            </w:r>
          </w:p>
        </w:tc>
        <w:tc>
          <w:tcPr>
            <w:tcW w:w="1475" w:type="dxa"/>
            <w:tcBorders>
              <w:top w:val="single" w:sz="8" w:space="0" w:color="000000"/>
              <w:left w:val="nil"/>
              <w:bottom w:val="single" w:sz="8" w:space="0" w:color="000000"/>
              <w:right w:val="single" w:sz="8" w:space="0" w:color="000000"/>
            </w:tcBorders>
          </w:tcPr>
          <w:p w14:paraId="69B64CB6"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玉米新品种‘三峡玉</w:t>
            </w:r>
            <w:r w:rsidRPr="00971969">
              <w:rPr>
                <w:szCs w:val="21"/>
              </w:rPr>
              <w:t>16</w:t>
            </w:r>
            <w:r w:rsidRPr="00971969">
              <w:rPr>
                <w:rFonts w:hint="eastAsia"/>
                <w:szCs w:val="21"/>
              </w:rPr>
              <w:t>’</w:t>
            </w:r>
          </w:p>
        </w:tc>
        <w:tc>
          <w:tcPr>
            <w:tcW w:w="1018" w:type="dxa"/>
            <w:tcBorders>
              <w:top w:val="single" w:sz="8" w:space="0" w:color="000000"/>
              <w:left w:val="nil"/>
              <w:bottom w:val="single" w:sz="8" w:space="0" w:color="000000"/>
              <w:right w:val="single" w:sz="8" w:space="0" w:color="000000"/>
            </w:tcBorders>
          </w:tcPr>
          <w:p w14:paraId="11A9CB78"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中国</w:t>
            </w:r>
          </w:p>
        </w:tc>
        <w:tc>
          <w:tcPr>
            <w:tcW w:w="694" w:type="dxa"/>
            <w:tcBorders>
              <w:top w:val="single" w:sz="8" w:space="0" w:color="000000"/>
              <w:left w:val="nil"/>
              <w:bottom w:val="single" w:sz="8" w:space="0" w:color="000000"/>
              <w:right w:val="single" w:sz="8" w:space="0" w:color="000000"/>
            </w:tcBorders>
          </w:tcPr>
          <w:p w14:paraId="39EF7CE8" w14:textId="77777777" w:rsidR="003A6FC0" w:rsidRPr="00971969" w:rsidRDefault="003A6FC0" w:rsidP="001B6FC9">
            <w:pPr>
              <w:widowControl/>
              <w:adjustRightInd w:val="0"/>
              <w:snapToGrid w:val="0"/>
              <w:ind w:firstLine="420"/>
              <w:rPr>
                <w:rFonts w:ascii="宋体" w:hAnsi="宋体" w:cs="宋体"/>
                <w:kern w:val="0"/>
                <w:szCs w:val="21"/>
              </w:rPr>
            </w:pPr>
            <w:r w:rsidRPr="00971969">
              <w:rPr>
                <w:rFonts w:ascii="宋体" w:hAnsi="宋体" w:cs="宋体" w:hint="eastAsia"/>
                <w:kern w:val="0"/>
                <w:szCs w:val="21"/>
              </w:rPr>
              <w:t>/</w:t>
            </w:r>
          </w:p>
        </w:tc>
        <w:tc>
          <w:tcPr>
            <w:tcW w:w="785" w:type="dxa"/>
            <w:tcBorders>
              <w:top w:val="single" w:sz="8" w:space="0" w:color="000000"/>
              <w:left w:val="nil"/>
              <w:bottom w:val="single" w:sz="8" w:space="0" w:color="000000"/>
              <w:right w:val="single" w:sz="8" w:space="0" w:color="000000"/>
            </w:tcBorders>
          </w:tcPr>
          <w:p w14:paraId="3397A09B"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201</w:t>
            </w:r>
            <w:r w:rsidRPr="00971969">
              <w:rPr>
                <w:szCs w:val="21"/>
              </w:rPr>
              <w:t>9</w:t>
            </w:r>
            <w:r w:rsidRPr="00971969">
              <w:rPr>
                <w:rFonts w:hint="eastAsia"/>
                <w:szCs w:val="21"/>
              </w:rPr>
              <w:t>-05-1</w:t>
            </w:r>
            <w:r w:rsidRPr="00971969">
              <w:rPr>
                <w:szCs w:val="21"/>
              </w:rPr>
              <w:t>3</w:t>
            </w:r>
          </w:p>
        </w:tc>
        <w:tc>
          <w:tcPr>
            <w:tcW w:w="1057" w:type="dxa"/>
            <w:tcBorders>
              <w:top w:val="single" w:sz="8" w:space="0" w:color="000000"/>
              <w:left w:val="nil"/>
              <w:bottom w:val="single" w:sz="8" w:space="0" w:color="000000"/>
              <w:right w:val="single" w:sz="8" w:space="0" w:color="000000"/>
            </w:tcBorders>
          </w:tcPr>
          <w:p w14:paraId="5AF9295B"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201</w:t>
            </w:r>
            <w:r w:rsidRPr="00971969">
              <w:rPr>
                <w:szCs w:val="21"/>
              </w:rPr>
              <w:t>9-1-0018</w:t>
            </w:r>
          </w:p>
        </w:tc>
        <w:tc>
          <w:tcPr>
            <w:tcW w:w="908" w:type="dxa"/>
            <w:tcBorders>
              <w:top w:val="single" w:sz="8" w:space="0" w:color="000000"/>
              <w:left w:val="nil"/>
              <w:bottom w:val="single" w:sz="8" w:space="0" w:color="000000"/>
              <w:right w:val="single" w:sz="8" w:space="0" w:color="000000"/>
            </w:tcBorders>
          </w:tcPr>
          <w:p w14:paraId="23B47A1A"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重庆三峡农业科学院</w:t>
            </w:r>
          </w:p>
        </w:tc>
        <w:tc>
          <w:tcPr>
            <w:tcW w:w="1523" w:type="dxa"/>
            <w:tcBorders>
              <w:top w:val="single" w:sz="8" w:space="0" w:color="000000"/>
              <w:left w:val="nil"/>
              <w:bottom w:val="single" w:sz="8" w:space="0" w:color="000000"/>
              <w:right w:val="single" w:sz="8" w:space="0" w:color="000000"/>
            </w:tcBorders>
          </w:tcPr>
          <w:p w14:paraId="5DBCFC74"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霍仕平、</w:t>
            </w:r>
            <w:r>
              <w:rPr>
                <w:rFonts w:ascii="宋体" w:hAnsi="宋体" w:cs="宋体" w:hint="eastAsia"/>
                <w:kern w:val="0"/>
                <w:szCs w:val="21"/>
              </w:rPr>
              <w:t>晏</w:t>
            </w:r>
            <w:r w:rsidRPr="00971969">
              <w:rPr>
                <w:rFonts w:hint="eastAsia"/>
                <w:szCs w:val="21"/>
              </w:rPr>
              <w:t>庆九、向振凡、余志江</w:t>
            </w:r>
          </w:p>
        </w:tc>
      </w:tr>
      <w:tr w:rsidR="003A6FC0" w:rsidRPr="00971969" w14:paraId="5DD9B1DE" w14:textId="77777777" w:rsidTr="001B6FC9">
        <w:trPr>
          <w:trHeight w:val="682"/>
          <w:jc w:val="center"/>
        </w:trPr>
        <w:tc>
          <w:tcPr>
            <w:tcW w:w="851" w:type="dxa"/>
            <w:tcBorders>
              <w:top w:val="single" w:sz="8" w:space="0" w:color="000000"/>
              <w:left w:val="single" w:sz="8" w:space="0" w:color="000000"/>
              <w:bottom w:val="single" w:sz="8" w:space="0" w:color="000000"/>
              <w:right w:val="single" w:sz="8" w:space="0" w:color="000000"/>
            </w:tcBorders>
          </w:tcPr>
          <w:p w14:paraId="170A0697" w14:textId="77777777" w:rsidR="003A6FC0" w:rsidRPr="00971969" w:rsidRDefault="003A6FC0" w:rsidP="001B6FC9">
            <w:pPr>
              <w:widowControl/>
              <w:adjustRightInd w:val="0"/>
              <w:snapToGrid w:val="0"/>
              <w:rPr>
                <w:rFonts w:ascii="宋体" w:hAnsi="宋体" w:cs="宋体"/>
                <w:kern w:val="0"/>
                <w:szCs w:val="21"/>
              </w:rPr>
            </w:pPr>
            <w:r w:rsidRPr="00971969">
              <w:rPr>
                <w:rFonts w:hAnsi="宋体"/>
                <w:szCs w:val="21"/>
              </w:rPr>
              <w:t>植物新品种权</w:t>
            </w:r>
          </w:p>
        </w:tc>
        <w:tc>
          <w:tcPr>
            <w:tcW w:w="1475" w:type="dxa"/>
            <w:tcBorders>
              <w:top w:val="single" w:sz="8" w:space="0" w:color="000000"/>
              <w:left w:val="nil"/>
              <w:bottom w:val="single" w:sz="8" w:space="0" w:color="000000"/>
              <w:right w:val="single" w:sz="8" w:space="0" w:color="000000"/>
            </w:tcBorders>
          </w:tcPr>
          <w:p w14:paraId="76AB81A7"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玉米新品种‘金穗</w:t>
            </w:r>
            <w:r w:rsidRPr="00971969">
              <w:rPr>
                <w:rFonts w:hint="eastAsia"/>
                <w:szCs w:val="21"/>
              </w:rPr>
              <w:t>6</w:t>
            </w:r>
            <w:r w:rsidRPr="00971969">
              <w:rPr>
                <w:szCs w:val="21"/>
              </w:rPr>
              <w:t>69</w:t>
            </w:r>
            <w:r w:rsidRPr="00971969">
              <w:rPr>
                <w:rFonts w:hint="eastAsia"/>
                <w:szCs w:val="21"/>
              </w:rPr>
              <w:t>’</w:t>
            </w:r>
          </w:p>
        </w:tc>
        <w:tc>
          <w:tcPr>
            <w:tcW w:w="1018" w:type="dxa"/>
            <w:tcBorders>
              <w:top w:val="single" w:sz="8" w:space="0" w:color="000000"/>
              <w:left w:val="nil"/>
              <w:bottom w:val="single" w:sz="8" w:space="0" w:color="000000"/>
              <w:right w:val="single" w:sz="8" w:space="0" w:color="000000"/>
            </w:tcBorders>
          </w:tcPr>
          <w:p w14:paraId="2C99E9B7"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中国</w:t>
            </w:r>
          </w:p>
        </w:tc>
        <w:tc>
          <w:tcPr>
            <w:tcW w:w="694" w:type="dxa"/>
            <w:tcBorders>
              <w:top w:val="single" w:sz="8" w:space="0" w:color="000000"/>
              <w:left w:val="nil"/>
              <w:bottom w:val="single" w:sz="8" w:space="0" w:color="000000"/>
              <w:right w:val="single" w:sz="8" w:space="0" w:color="000000"/>
            </w:tcBorders>
          </w:tcPr>
          <w:p w14:paraId="27A7E9AC" w14:textId="77777777" w:rsidR="003A6FC0" w:rsidRPr="00971969" w:rsidRDefault="003A6FC0" w:rsidP="001B6FC9">
            <w:pPr>
              <w:widowControl/>
              <w:adjustRightInd w:val="0"/>
              <w:snapToGrid w:val="0"/>
              <w:ind w:firstLine="420"/>
              <w:rPr>
                <w:rFonts w:ascii="宋体" w:hAnsi="宋体" w:cs="宋体"/>
                <w:kern w:val="0"/>
                <w:szCs w:val="21"/>
              </w:rPr>
            </w:pPr>
            <w:r w:rsidRPr="00971969">
              <w:rPr>
                <w:rFonts w:ascii="宋体" w:hAnsi="宋体" w:cs="宋体" w:hint="eastAsia"/>
                <w:kern w:val="0"/>
                <w:szCs w:val="21"/>
              </w:rPr>
              <w:t>/</w:t>
            </w:r>
          </w:p>
        </w:tc>
        <w:tc>
          <w:tcPr>
            <w:tcW w:w="785" w:type="dxa"/>
            <w:tcBorders>
              <w:top w:val="single" w:sz="8" w:space="0" w:color="000000"/>
              <w:left w:val="nil"/>
              <w:bottom w:val="single" w:sz="8" w:space="0" w:color="000000"/>
              <w:right w:val="single" w:sz="8" w:space="0" w:color="000000"/>
            </w:tcBorders>
          </w:tcPr>
          <w:p w14:paraId="6FBC3D4E"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201</w:t>
            </w:r>
            <w:r w:rsidRPr="00971969">
              <w:rPr>
                <w:szCs w:val="21"/>
              </w:rPr>
              <w:t>7</w:t>
            </w:r>
            <w:r w:rsidRPr="00971969">
              <w:rPr>
                <w:rFonts w:hint="eastAsia"/>
                <w:szCs w:val="21"/>
              </w:rPr>
              <w:t>-05-</w:t>
            </w:r>
            <w:r w:rsidRPr="00971969">
              <w:rPr>
                <w:szCs w:val="21"/>
              </w:rPr>
              <w:t>03</w:t>
            </w:r>
          </w:p>
        </w:tc>
        <w:tc>
          <w:tcPr>
            <w:tcW w:w="1057" w:type="dxa"/>
            <w:tcBorders>
              <w:top w:val="single" w:sz="8" w:space="0" w:color="000000"/>
              <w:left w:val="nil"/>
              <w:bottom w:val="single" w:sz="8" w:space="0" w:color="000000"/>
              <w:right w:val="single" w:sz="8" w:space="0" w:color="000000"/>
            </w:tcBorders>
          </w:tcPr>
          <w:p w14:paraId="2388C0AA"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201</w:t>
            </w:r>
            <w:r w:rsidRPr="00971969">
              <w:rPr>
                <w:szCs w:val="21"/>
              </w:rPr>
              <w:t>7-1-</w:t>
            </w:r>
            <w:r w:rsidRPr="00971969">
              <w:rPr>
                <w:rFonts w:hint="eastAsia"/>
                <w:szCs w:val="21"/>
              </w:rPr>
              <w:t>00</w:t>
            </w:r>
            <w:r w:rsidRPr="00971969">
              <w:rPr>
                <w:szCs w:val="21"/>
              </w:rPr>
              <w:t>19</w:t>
            </w:r>
          </w:p>
        </w:tc>
        <w:tc>
          <w:tcPr>
            <w:tcW w:w="908" w:type="dxa"/>
            <w:tcBorders>
              <w:top w:val="single" w:sz="8" w:space="0" w:color="000000"/>
              <w:left w:val="nil"/>
              <w:bottom w:val="single" w:sz="8" w:space="0" w:color="000000"/>
              <w:right w:val="single" w:sz="8" w:space="0" w:color="000000"/>
            </w:tcBorders>
          </w:tcPr>
          <w:p w14:paraId="5053FFD1"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重庆三峡农业科学院</w:t>
            </w:r>
          </w:p>
        </w:tc>
        <w:tc>
          <w:tcPr>
            <w:tcW w:w="1523" w:type="dxa"/>
            <w:tcBorders>
              <w:top w:val="single" w:sz="8" w:space="0" w:color="000000"/>
              <w:left w:val="nil"/>
              <w:bottom w:val="single" w:sz="8" w:space="0" w:color="000000"/>
              <w:right w:val="single" w:sz="8" w:space="0" w:color="000000"/>
            </w:tcBorders>
          </w:tcPr>
          <w:p w14:paraId="4189C865"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霍仕平、</w:t>
            </w:r>
            <w:r>
              <w:rPr>
                <w:rFonts w:ascii="宋体" w:hAnsi="宋体" w:cs="宋体" w:hint="eastAsia"/>
                <w:kern w:val="0"/>
                <w:szCs w:val="21"/>
              </w:rPr>
              <w:t>晏</w:t>
            </w:r>
            <w:r w:rsidRPr="00971969">
              <w:rPr>
                <w:rFonts w:hint="eastAsia"/>
                <w:szCs w:val="21"/>
              </w:rPr>
              <w:t>庆九、向振凡、余志江</w:t>
            </w:r>
          </w:p>
        </w:tc>
      </w:tr>
      <w:tr w:rsidR="003A6FC0" w:rsidRPr="00971969" w14:paraId="5876B858" w14:textId="77777777" w:rsidTr="001B6FC9">
        <w:trPr>
          <w:trHeight w:val="849"/>
          <w:jc w:val="center"/>
        </w:trPr>
        <w:tc>
          <w:tcPr>
            <w:tcW w:w="851" w:type="dxa"/>
            <w:tcBorders>
              <w:top w:val="single" w:sz="8" w:space="0" w:color="000000"/>
              <w:left w:val="single" w:sz="8" w:space="0" w:color="000000"/>
              <w:bottom w:val="single" w:sz="8" w:space="0" w:color="000000"/>
              <w:right w:val="single" w:sz="8" w:space="0" w:color="000000"/>
            </w:tcBorders>
          </w:tcPr>
          <w:p w14:paraId="03897010" w14:textId="77777777" w:rsidR="003A6FC0" w:rsidRPr="00971969" w:rsidRDefault="003A6FC0" w:rsidP="001B6FC9">
            <w:pPr>
              <w:widowControl/>
              <w:adjustRightInd w:val="0"/>
              <w:snapToGrid w:val="0"/>
              <w:rPr>
                <w:rFonts w:ascii="宋体" w:hAnsi="宋体" w:cs="宋体"/>
                <w:kern w:val="0"/>
                <w:szCs w:val="21"/>
              </w:rPr>
            </w:pPr>
            <w:r w:rsidRPr="00971969">
              <w:rPr>
                <w:rFonts w:hAnsi="宋体"/>
                <w:szCs w:val="21"/>
              </w:rPr>
              <w:t>植物新品种权</w:t>
            </w:r>
          </w:p>
        </w:tc>
        <w:tc>
          <w:tcPr>
            <w:tcW w:w="1475" w:type="dxa"/>
            <w:tcBorders>
              <w:top w:val="single" w:sz="8" w:space="0" w:color="000000"/>
              <w:left w:val="nil"/>
              <w:bottom w:val="single" w:sz="8" w:space="0" w:color="000000"/>
              <w:right w:val="single" w:sz="8" w:space="0" w:color="000000"/>
            </w:tcBorders>
          </w:tcPr>
          <w:p w14:paraId="4A9CC431"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玉米新品种‘亿金</w:t>
            </w:r>
            <w:r w:rsidRPr="00971969">
              <w:rPr>
                <w:rFonts w:hint="eastAsia"/>
                <w:szCs w:val="21"/>
              </w:rPr>
              <w:t>1</w:t>
            </w:r>
            <w:r w:rsidRPr="00971969">
              <w:rPr>
                <w:szCs w:val="21"/>
              </w:rPr>
              <w:t>68</w:t>
            </w:r>
            <w:r w:rsidRPr="00971969">
              <w:rPr>
                <w:rFonts w:hint="eastAsia"/>
                <w:szCs w:val="21"/>
              </w:rPr>
              <w:t>’</w:t>
            </w:r>
          </w:p>
        </w:tc>
        <w:tc>
          <w:tcPr>
            <w:tcW w:w="1018" w:type="dxa"/>
            <w:tcBorders>
              <w:top w:val="single" w:sz="8" w:space="0" w:color="000000"/>
              <w:left w:val="nil"/>
              <w:bottom w:val="single" w:sz="8" w:space="0" w:color="000000"/>
              <w:right w:val="single" w:sz="8" w:space="0" w:color="000000"/>
            </w:tcBorders>
          </w:tcPr>
          <w:p w14:paraId="7B1F7658"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中国</w:t>
            </w:r>
          </w:p>
        </w:tc>
        <w:tc>
          <w:tcPr>
            <w:tcW w:w="694" w:type="dxa"/>
            <w:tcBorders>
              <w:top w:val="single" w:sz="8" w:space="0" w:color="000000"/>
              <w:left w:val="nil"/>
              <w:bottom w:val="single" w:sz="8" w:space="0" w:color="000000"/>
              <w:right w:val="single" w:sz="8" w:space="0" w:color="000000"/>
            </w:tcBorders>
          </w:tcPr>
          <w:p w14:paraId="010C196A" w14:textId="77777777" w:rsidR="003A6FC0" w:rsidRPr="00971969" w:rsidRDefault="003A6FC0" w:rsidP="001B6FC9">
            <w:pPr>
              <w:widowControl/>
              <w:adjustRightInd w:val="0"/>
              <w:snapToGrid w:val="0"/>
              <w:ind w:firstLine="420"/>
              <w:rPr>
                <w:rFonts w:ascii="宋体" w:hAnsi="宋体" w:cs="宋体"/>
                <w:kern w:val="0"/>
                <w:szCs w:val="21"/>
              </w:rPr>
            </w:pPr>
            <w:r w:rsidRPr="00971969">
              <w:rPr>
                <w:rFonts w:ascii="宋体" w:hAnsi="宋体" w:cs="宋体" w:hint="eastAsia"/>
                <w:kern w:val="0"/>
                <w:szCs w:val="21"/>
              </w:rPr>
              <w:t>/</w:t>
            </w:r>
          </w:p>
        </w:tc>
        <w:tc>
          <w:tcPr>
            <w:tcW w:w="785" w:type="dxa"/>
            <w:tcBorders>
              <w:top w:val="single" w:sz="8" w:space="0" w:color="000000"/>
              <w:left w:val="nil"/>
              <w:bottom w:val="single" w:sz="8" w:space="0" w:color="000000"/>
              <w:right w:val="single" w:sz="8" w:space="0" w:color="000000"/>
            </w:tcBorders>
          </w:tcPr>
          <w:p w14:paraId="4837AC55"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20</w:t>
            </w:r>
            <w:r w:rsidRPr="00971969">
              <w:rPr>
                <w:szCs w:val="21"/>
              </w:rPr>
              <w:t>20</w:t>
            </w:r>
            <w:r w:rsidRPr="00971969">
              <w:rPr>
                <w:rFonts w:hint="eastAsia"/>
                <w:szCs w:val="21"/>
              </w:rPr>
              <w:t>-0</w:t>
            </w:r>
            <w:r w:rsidRPr="00971969">
              <w:rPr>
                <w:szCs w:val="21"/>
              </w:rPr>
              <w:t>6</w:t>
            </w:r>
            <w:r w:rsidRPr="00971969">
              <w:rPr>
                <w:rFonts w:hint="eastAsia"/>
                <w:szCs w:val="21"/>
              </w:rPr>
              <w:t>-</w:t>
            </w:r>
            <w:r w:rsidRPr="00971969">
              <w:rPr>
                <w:szCs w:val="21"/>
              </w:rPr>
              <w:t>03</w:t>
            </w:r>
          </w:p>
        </w:tc>
        <w:tc>
          <w:tcPr>
            <w:tcW w:w="1057" w:type="dxa"/>
            <w:tcBorders>
              <w:top w:val="single" w:sz="8" w:space="0" w:color="000000"/>
              <w:left w:val="nil"/>
              <w:bottom w:val="single" w:sz="8" w:space="0" w:color="000000"/>
              <w:right w:val="single" w:sz="8" w:space="0" w:color="000000"/>
            </w:tcBorders>
          </w:tcPr>
          <w:p w14:paraId="1ADB14E5"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20</w:t>
            </w:r>
            <w:r w:rsidRPr="00971969">
              <w:rPr>
                <w:szCs w:val="21"/>
              </w:rPr>
              <w:t>20-1-</w:t>
            </w:r>
            <w:r w:rsidRPr="00971969">
              <w:rPr>
                <w:rFonts w:hint="eastAsia"/>
                <w:szCs w:val="21"/>
              </w:rPr>
              <w:t>00</w:t>
            </w:r>
            <w:r w:rsidRPr="00971969">
              <w:rPr>
                <w:szCs w:val="21"/>
              </w:rPr>
              <w:t>57</w:t>
            </w:r>
          </w:p>
        </w:tc>
        <w:tc>
          <w:tcPr>
            <w:tcW w:w="908" w:type="dxa"/>
            <w:tcBorders>
              <w:top w:val="single" w:sz="8" w:space="0" w:color="000000"/>
              <w:left w:val="nil"/>
              <w:bottom w:val="single" w:sz="8" w:space="0" w:color="000000"/>
              <w:right w:val="single" w:sz="8" w:space="0" w:color="000000"/>
            </w:tcBorders>
          </w:tcPr>
          <w:p w14:paraId="61BD563A"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重庆三峡农业科学院</w:t>
            </w:r>
          </w:p>
        </w:tc>
        <w:tc>
          <w:tcPr>
            <w:tcW w:w="1523" w:type="dxa"/>
            <w:tcBorders>
              <w:top w:val="single" w:sz="8" w:space="0" w:color="000000"/>
              <w:left w:val="nil"/>
              <w:bottom w:val="single" w:sz="8" w:space="0" w:color="000000"/>
              <w:right w:val="single" w:sz="8" w:space="0" w:color="000000"/>
            </w:tcBorders>
          </w:tcPr>
          <w:p w14:paraId="37A1E263" w14:textId="77777777" w:rsidR="003A6FC0" w:rsidRPr="00971969" w:rsidRDefault="003A6FC0" w:rsidP="001B6FC9">
            <w:pPr>
              <w:widowControl/>
              <w:adjustRightInd w:val="0"/>
              <w:snapToGrid w:val="0"/>
              <w:rPr>
                <w:rFonts w:ascii="宋体" w:hAnsi="宋体" w:cs="宋体"/>
                <w:kern w:val="0"/>
                <w:szCs w:val="21"/>
              </w:rPr>
            </w:pPr>
            <w:r w:rsidRPr="00971969">
              <w:rPr>
                <w:rFonts w:hint="eastAsia"/>
                <w:szCs w:val="21"/>
              </w:rPr>
              <w:t>霍仕平、</w:t>
            </w:r>
            <w:r>
              <w:rPr>
                <w:rFonts w:ascii="宋体" w:hAnsi="宋体" w:cs="宋体" w:hint="eastAsia"/>
                <w:kern w:val="0"/>
                <w:szCs w:val="21"/>
              </w:rPr>
              <w:t>晏</w:t>
            </w:r>
            <w:r w:rsidRPr="00971969">
              <w:rPr>
                <w:rFonts w:hint="eastAsia"/>
                <w:szCs w:val="21"/>
              </w:rPr>
              <w:t>庆九、向振凡、余志江</w:t>
            </w:r>
          </w:p>
        </w:tc>
      </w:tr>
    </w:tbl>
    <w:p w14:paraId="5D8AF3A4" w14:textId="77777777" w:rsidR="003A6FC0" w:rsidRPr="003B6CDB" w:rsidRDefault="003A6FC0" w:rsidP="003A6FC0">
      <w:pPr>
        <w:adjustRightInd w:val="0"/>
        <w:snapToGrid w:val="0"/>
        <w:spacing w:line="440" w:lineRule="exact"/>
        <w:rPr>
          <w:rFonts w:ascii="方正黑体_GBK" w:eastAsia="方正黑体_GBK" w:hAnsi="宋体"/>
          <w:b/>
          <w:sz w:val="28"/>
          <w:szCs w:val="28"/>
        </w:rPr>
      </w:pPr>
      <w:r w:rsidRPr="003B6CDB">
        <w:rPr>
          <w:rFonts w:ascii="方正黑体_GBK" w:eastAsia="方正黑体_GBK" w:hAnsi="宋体" w:hint="eastAsia"/>
          <w:b/>
          <w:sz w:val="28"/>
          <w:szCs w:val="28"/>
        </w:rPr>
        <w:lastRenderedPageBreak/>
        <w:t>五、主要完成人</w:t>
      </w:r>
    </w:p>
    <w:p w14:paraId="36B1B518" w14:textId="71C5A2AA" w:rsidR="003A6FC0" w:rsidRPr="003B6CDB" w:rsidRDefault="003A6FC0" w:rsidP="003A6FC0">
      <w:pPr>
        <w:adjustRightInd w:val="0"/>
        <w:snapToGrid w:val="0"/>
        <w:spacing w:line="440" w:lineRule="exact"/>
        <w:ind w:firstLineChars="200" w:firstLine="480"/>
        <w:rPr>
          <w:rFonts w:ascii="宋体" w:hAnsi="宋体"/>
          <w:sz w:val="24"/>
          <w:szCs w:val="24"/>
        </w:rPr>
      </w:pPr>
      <w:r w:rsidRPr="003B6CDB">
        <w:rPr>
          <w:rFonts w:ascii="宋体" w:hAnsi="宋体" w:hint="eastAsia"/>
          <w:kern w:val="0"/>
          <w:sz w:val="24"/>
          <w:szCs w:val="24"/>
        </w:rPr>
        <w:t>姚启伦</w:t>
      </w:r>
      <w:r w:rsidRPr="003B6CDB">
        <w:rPr>
          <w:rFonts w:ascii="宋体" w:hAnsi="宋体" w:hint="eastAsia"/>
          <w:sz w:val="24"/>
          <w:szCs w:val="24"/>
        </w:rPr>
        <w:t>（长江师范学院）</w:t>
      </w:r>
      <w:r w:rsidRPr="003B6CDB">
        <w:rPr>
          <w:rFonts w:ascii="宋体" w:hAnsi="宋体" w:hint="eastAsia"/>
          <w:kern w:val="0"/>
          <w:sz w:val="24"/>
          <w:szCs w:val="24"/>
        </w:rPr>
        <w:t>、晏庆九（重庆三峡农业科学院）、</w:t>
      </w:r>
      <w:r w:rsidR="00E76EF6" w:rsidRPr="003B6CDB">
        <w:rPr>
          <w:rFonts w:ascii="宋体" w:hAnsi="宋体" w:hint="eastAsia"/>
          <w:kern w:val="0"/>
          <w:sz w:val="24"/>
          <w:szCs w:val="24"/>
        </w:rPr>
        <w:t>高健</w:t>
      </w:r>
      <w:r w:rsidR="00E76EF6" w:rsidRPr="003B6CDB">
        <w:rPr>
          <w:rFonts w:ascii="宋体" w:hAnsi="宋体" w:hint="eastAsia"/>
          <w:sz w:val="24"/>
          <w:szCs w:val="24"/>
        </w:rPr>
        <w:t>（长江师范学院）</w:t>
      </w:r>
      <w:r w:rsidRPr="003B6CDB">
        <w:rPr>
          <w:rFonts w:ascii="宋体" w:hAnsi="宋体" w:hint="eastAsia"/>
          <w:kern w:val="0"/>
          <w:sz w:val="24"/>
          <w:szCs w:val="24"/>
        </w:rPr>
        <w:t>、霍仕平</w:t>
      </w:r>
      <w:r w:rsidR="00E76EF6" w:rsidRPr="003B6CDB">
        <w:rPr>
          <w:rFonts w:ascii="宋体" w:hAnsi="宋体" w:hint="eastAsia"/>
          <w:kern w:val="0"/>
          <w:sz w:val="24"/>
          <w:szCs w:val="24"/>
        </w:rPr>
        <w:t>（重庆三峡农业科学院）</w:t>
      </w:r>
      <w:r w:rsidRPr="003B6CDB">
        <w:rPr>
          <w:rFonts w:ascii="宋体" w:hAnsi="宋体" w:hint="eastAsia"/>
          <w:kern w:val="0"/>
          <w:sz w:val="24"/>
          <w:szCs w:val="24"/>
        </w:rPr>
        <w:t>、</w:t>
      </w:r>
      <w:r w:rsidR="00E76EF6" w:rsidRPr="003B6CDB">
        <w:rPr>
          <w:rFonts w:ascii="宋体" w:hAnsi="宋体" w:hint="eastAsia"/>
          <w:sz w:val="24"/>
          <w:szCs w:val="24"/>
        </w:rPr>
        <w:t>汪建华（长江师范学院）、</w:t>
      </w:r>
      <w:r w:rsidRPr="003B6CDB">
        <w:rPr>
          <w:rFonts w:ascii="宋体" w:hAnsi="宋体"/>
          <w:sz w:val="24"/>
          <w:szCs w:val="24"/>
        </w:rPr>
        <w:t>张芳魁</w:t>
      </w:r>
      <w:r w:rsidRPr="003B6CDB">
        <w:rPr>
          <w:rFonts w:ascii="宋体" w:hAnsi="宋体" w:hint="eastAsia"/>
          <w:kern w:val="0"/>
          <w:sz w:val="24"/>
          <w:szCs w:val="24"/>
        </w:rPr>
        <w:t>（重庆三峡农业科学院）</w:t>
      </w:r>
      <w:r w:rsidRPr="003B6CDB">
        <w:rPr>
          <w:rFonts w:ascii="宋体" w:hAnsi="宋体" w:hint="eastAsia"/>
          <w:sz w:val="24"/>
          <w:szCs w:val="24"/>
        </w:rPr>
        <w:t>、</w:t>
      </w:r>
      <w:r w:rsidR="00E76EF6" w:rsidRPr="003B6CDB">
        <w:rPr>
          <w:rFonts w:ascii="宋体" w:hAnsi="宋体" w:hint="eastAsia"/>
          <w:sz w:val="24"/>
          <w:szCs w:val="24"/>
        </w:rPr>
        <w:t>朱世国（长江师范学院）、</w:t>
      </w:r>
      <w:r w:rsidR="00E76EF6" w:rsidRPr="003B6CDB">
        <w:rPr>
          <w:rFonts w:ascii="宋体" w:hAnsi="宋体"/>
          <w:sz w:val="24"/>
          <w:szCs w:val="24"/>
        </w:rPr>
        <w:t xml:space="preserve"> </w:t>
      </w:r>
      <w:r w:rsidRPr="003B6CDB">
        <w:rPr>
          <w:rFonts w:ascii="宋体" w:hAnsi="宋体"/>
          <w:sz w:val="24"/>
          <w:szCs w:val="24"/>
        </w:rPr>
        <w:t>向振凡</w:t>
      </w:r>
      <w:r w:rsidRPr="003B6CDB">
        <w:rPr>
          <w:rFonts w:ascii="宋体" w:hAnsi="宋体" w:hint="eastAsia"/>
          <w:kern w:val="0"/>
          <w:sz w:val="24"/>
          <w:szCs w:val="24"/>
        </w:rPr>
        <w:t>（重庆三峡农业科学院）</w:t>
      </w:r>
      <w:r w:rsidRPr="003B6CDB">
        <w:rPr>
          <w:rFonts w:ascii="宋体" w:hAnsi="宋体" w:hint="eastAsia"/>
          <w:sz w:val="24"/>
          <w:szCs w:val="24"/>
        </w:rPr>
        <w:t>、</w:t>
      </w:r>
      <w:r w:rsidR="00E76EF6">
        <w:rPr>
          <w:rFonts w:ascii="宋体" w:hAnsi="宋体" w:hint="eastAsia"/>
          <w:sz w:val="24"/>
          <w:szCs w:val="24"/>
        </w:rPr>
        <w:t>任纬</w:t>
      </w:r>
      <w:r w:rsidR="00E76EF6" w:rsidRPr="003B6CDB">
        <w:rPr>
          <w:rFonts w:ascii="宋体" w:hAnsi="宋体" w:hint="eastAsia"/>
          <w:sz w:val="24"/>
          <w:szCs w:val="24"/>
        </w:rPr>
        <w:t>（长江师范学院）</w:t>
      </w:r>
      <w:r w:rsidR="00E76EF6">
        <w:rPr>
          <w:rFonts w:ascii="宋体" w:hAnsi="宋体" w:hint="eastAsia"/>
          <w:sz w:val="24"/>
          <w:szCs w:val="24"/>
        </w:rPr>
        <w:t>、</w:t>
      </w:r>
      <w:r w:rsidRPr="003B6CDB">
        <w:rPr>
          <w:rFonts w:ascii="宋体" w:hAnsi="宋体" w:hint="eastAsia"/>
          <w:sz w:val="24"/>
          <w:szCs w:val="24"/>
        </w:rPr>
        <w:t>李 波（长江师范学院）</w:t>
      </w:r>
      <w:r w:rsidR="00E76EF6" w:rsidRPr="003B6CDB">
        <w:rPr>
          <w:rFonts w:ascii="宋体" w:hAnsi="宋体"/>
          <w:sz w:val="24"/>
          <w:szCs w:val="24"/>
        </w:rPr>
        <w:t xml:space="preserve"> </w:t>
      </w:r>
    </w:p>
    <w:p w14:paraId="5A7D1D61" w14:textId="77777777" w:rsidR="003A6FC0" w:rsidRPr="003B6CDB" w:rsidRDefault="003A6FC0" w:rsidP="003A6FC0">
      <w:pPr>
        <w:adjustRightInd w:val="0"/>
        <w:snapToGrid w:val="0"/>
        <w:spacing w:line="440" w:lineRule="exact"/>
        <w:rPr>
          <w:rFonts w:ascii="方正黑体_GBK" w:eastAsia="方正黑体_GBK" w:hAnsi="宋体"/>
          <w:b/>
          <w:sz w:val="28"/>
          <w:szCs w:val="28"/>
        </w:rPr>
      </w:pPr>
      <w:r w:rsidRPr="003B6CDB">
        <w:rPr>
          <w:rFonts w:ascii="方正黑体_GBK" w:eastAsia="方正黑体_GBK" w:hAnsi="宋体" w:hint="eastAsia"/>
          <w:b/>
          <w:sz w:val="28"/>
          <w:szCs w:val="28"/>
        </w:rPr>
        <w:t>六、主要完成单位及创新推广贡献</w:t>
      </w:r>
    </w:p>
    <w:p w14:paraId="0CDCECE8" w14:textId="77777777" w:rsidR="003A6FC0" w:rsidRPr="003B6CDB" w:rsidRDefault="003A6FC0" w:rsidP="003A6FC0">
      <w:pPr>
        <w:adjustRightInd w:val="0"/>
        <w:snapToGrid w:val="0"/>
        <w:spacing w:line="440" w:lineRule="exact"/>
        <w:ind w:firstLineChars="200" w:firstLine="480"/>
        <w:rPr>
          <w:rFonts w:ascii="宋体" w:hAnsi="宋体"/>
          <w:sz w:val="24"/>
          <w:szCs w:val="24"/>
        </w:rPr>
      </w:pPr>
      <w:r w:rsidRPr="003B6CDB">
        <w:rPr>
          <w:rFonts w:ascii="宋体" w:hAnsi="宋体" w:hint="eastAsia"/>
          <w:sz w:val="24"/>
          <w:szCs w:val="24"/>
        </w:rPr>
        <w:t>1.</w:t>
      </w:r>
      <w:r w:rsidRPr="00315878">
        <w:rPr>
          <w:rFonts w:ascii="宋体" w:hAnsi="宋体" w:hint="eastAsia"/>
          <w:kern w:val="0"/>
          <w:sz w:val="24"/>
          <w:szCs w:val="24"/>
        </w:rPr>
        <w:t>长江师范学院</w:t>
      </w:r>
      <w:r w:rsidRPr="003B6CDB">
        <w:rPr>
          <w:rFonts w:ascii="宋体" w:hAnsi="宋体" w:hint="eastAsia"/>
          <w:sz w:val="24"/>
          <w:szCs w:val="24"/>
        </w:rPr>
        <w:t>。作为项目牵头单位与成果第一完成单位，组织制定了项目研究目标、总体技术路线、研究计划和实施方案，组织项目组完成多项科学技术研究项目，对技术创新做出了突出贡献。</w:t>
      </w:r>
    </w:p>
    <w:p w14:paraId="12792B85" w14:textId="77777777" w:rsidR="003A6FC0" w:rsidRPr="003B6CDB" w:rsidRDefault="003A6FC0" w:rsidP="003A6FC0">
      <w:pPr>
        <w:adjustRightInd w:val="0"/>
        <w:snapToGrid w:val="0"/>
        <w:spacing w:line="440" w:lineRule="exact"/>
        <w:ind w:firstLineChars="200" w:firstLine="480"/>
        <w:rPr>
          <w:rFonts w:ascii="宋体" w:hAnsi="宋体"/>
          <w:sz w:val="24"/>
          <w:szCs w:val="24"/>
        </w:rPr>
      </w:pPr>
      <w:r w:rsidRPr="003B6CDB">
        <w:rPr>
          <w:rFonts w:ascii="宋体" w:hAnsi="宋体" w:hint="eastAsia"/>
          <w:sz w:val="24"/>
          <w:szCs w:val="24"/>
        </w:rPr>
        <w:t>早在重庆直辖初期，针对西南特殊的荫湿气候环境，为创制耐荫湿玉米育种材料与品种，利用其仪器设备较先进的优势，主要在细胞水平、分子水平开展玉米地方品种的遗传多样性及其耐荫湿基因的发掘研究，发掘</w:t>
      </w:r>
      <w:r w:rsidRPr="003B6CDB">
        <w:rPr>
          <w:rFonts w:ascii="宋体" w:hAnsi="宋体"/>
          <w:bCs/>
          <w:sz w:val="24"/>
          <w:szCs w:val="24"/>
        </w:rPr>
        <w:t>出</w:t>
      </w:r>
      <w:proofErr w:type="spellStart"/>
      <w:r w:rsidRPr="003B6CDB">
        <w:rPr>
          <w:rStyle w:val="Emphasis"/>
          <w:rFonts w:ascii="宋体" w:hAnsi="宋体"/>
          <w:sz w:val="24"/>
          <w:szCs w:val="24"/>
        </w:rPr>
        <w:t>bHLH</w:t>
      </w:r>
      <w:proofErr w:type="spellEnd"/>
      <w:r w:rsidRPr="003B6CDB">
        <w:rPr>
          <w:rStyle w:val="Emphasis"/>
          <w:rFonts w:ascii="宋体" w:hAnsi="宋体" w:hint="eastAsia"/>
          <w:sz w:val="24"/>
          <w:szCs w:val="24"/>
        </w:rPr>
        <w:t>等</w:t>
      </w:r>
      <w:r w:rsidRPr="003B6CDB">
        <w:rPr>
          <w:rFonts w:ascii="宋体" w:hAnsi="宋体" w:hint="eastAsia"/>
          <w:bCs/>
          <w:sz w:val="24"/>
          <w:szCs w:val="24"/>
        </w:rPr>
        <w:t>8个</w:t>
      </w:r>
      <w:r w:rsidRPr="003B6CDB">
        <w:rPr>
          <w:rFonts w:ascii="宋体" w:hAnsi="宋体"/>
          <w:bCs/>
          <w:sz w:val="24"/>
          <w:szCs w:val="24"/>
        </w:rPr>
        <w:t>玉米耐荫湿调控基因</w:t>
      </w:r>
      <w:r w:rsidRPr="003B6CDB">
        <w:rPr>
          <w:rFonts w:ascii="宋体" w:hAnsi="宋体" w:hint="eastAsia"/>
          <w:kern w:val="0"/>
          <w:sz w:val="24"/>
          <w:szCs w:val="24"/>
        </w:rPr>
        <w:t>，</w:t>
      </w:r>
      <w:r w:rsidRPr="003B6CDB">
        <w:rPr>
          <w:rFonts w:ascii="宋体" w:hAnsi="宋体" w:hint="eastAsia"/>
          <w:sz w:val="24"/>
          <w:szCs w:val="24"/>
        </w:rPr>
        <w:t>并利用共同创制的12个耐荫湿育种基础材料，选育耐荫湿自交系</w:t>
      </w:r>
      <w:r w:rsidRPr="003B6CDB">
        <w:rPr>
          <w:rFonts w:ascii="宋体" w:hAnsi="宋体" w:hint="eastAsia"/>
          <w:kern w:val="0"/>
          <w:sz w:val="24"/>
          <w:szCs w:val="24"/>
        </w:rPr>
        <w:t>‘GT-1’</w:t>
      </w:r>
      <w:r w:rsidRPr="003B6CDB">
        <w:rPr>
          <w:rFonts w:ascii="宋体" w:hAnsi="宋体" w:hint="eastAsia"/>
          <w:sz w:val="24"/>
          <w:szCs w:val="24"/>
        </w:rPr>
        <w:t>和‘1-21-2’，培育耐荫湿杂交种‘长陵1号’、‘长陵4号’、‘长陵11号’。</w:t>
      </w:r>
    </w:p>
    <w:p w14:paraId="4D873960" w14:textId="77777777" w:rsidR="003A6FC0" w:rsidRPr="003B6CDB" w:rsidRDefault="003A6FC0" w:rsidP="003A6FC0">
      <w:pPr>
        <w:adjustRightInd w:val="0"/>
        <w:snapToGrid w:val="0"/>
        <w:spacing w:line="440" w:lineRule="exact"/>
        <w:ind w:firstLineChars="200" w:firstLine="480"/>
        <w:rPr>
          <w:rFonts w:ascii="宋体" w:hAnsi="宋体"/>
          <w:sz w:val="24"/>
          <w:szCs w:val="24"/>
        </w:rPr>
      </w:pPr>
      <w:r w:rsidRPr="003B6CDB">
        <w:rPr>
          <w:rFonts w:ascii="宋体" w:hAnsi="宋体" w:hint="eastAsia"/>
          <w:sz w:val="24"/>
          <w:szCs w:val="24"/>
        </w:rPr>
        <w:t>2.</w:t>
      </w:r>
      <w:r w:rsidRPr="003B6CDB">
        <w:rPr>
          <w:rFonts w:ascii="宋体" w:hAnsi="宋体" w:hint="eastAsia"/>
          <w:kern w:val="0"/>
          <w:sz w:val="24"/>
          <w:szCs w:val="24"/>
        </w:rPr>
        <w:t>重庆三峡农业科学院</w:t>
      </w:r>
      <w:r w:rsidRPr="003B6CDB">
        <w:rPr>
          <w:rFonts w:ascii="宋体" w:hAnsi="宋体" w:hint="eastAsia"/>
          <w:sz w:val="24"/>
          <w:szCs w:val="24"/>
        </w:rPr>
        <w:t>。作为项目主要技术支撑单位与成果第二完成单位，参与了西南玉米地方种质的收集与筛选研究；利用其田间试验条件和试验设施较好的优势，主要负责地方品种生物学、形态学、抗逆性等田间种植鉴定；创建了玉米耐荫湿鉴定方法以及耐荫湿鉴定指标体系；重庆三峡农业科学院利用共同创制的育种基础材料DIM</w:t>
      </w:r>
      <w:r w:rsidRPr="003B6CDB">
        <w:rPr>
          <w:rFonts w:ascii="宋体" w:hAnsi="宋体" w:hint="eastAsia"/>
          <w:sz w:val="24"/>
          <w:szCs w:val="24"/>
          <w:vertAlign w:val="subscript"/>
        </w:rPr>
        <w:t>3</w:t>
      </w:r>
      <w:r w:rsidRPr="003B6CDB">
        <w:rPr>
          <w:rFonts w:ascii="宋体" w:hAnsi="宋体" w:hint="eastAsia"/>
          <w:sz w:val="24"/>
          <w:szCs w:val="24"/>
        </w:rPr>
        <w:t>、DIM</w:t>
      </w:r>
      <w:r w:rsidRPr="003B6CDB">
        <w:rPr>
          <w:rFonts w:ascii="宋体" w:hAnsi="宋体" w:hint="eastAsia"/>
          <w:sz w:val="24"/>
          <w:szCs w:val="24"/>
          <w:vertAlign w:val="subscript"/>
        </w:rPr>
        <w:t>11</w:t>
      </w:r>
      <w:r w:rsidRPr="003B6CDB">
        <w:rPr>
          <w:rFonts w:ascii="宋体" w:hAnsi="宋体" w:hint="eastAsia"/>
          <w:sz w:val="24"/>
          <w:szCs w:val="24"/>
        </w:rPr>
        <w:t>、DIM</w:t>
      </w:r>
      <w:r w:rsidRPr="003B6CDB">
        <w:rPr>
          <w:rFonts w:ascii="宋体" w:hAnsi="宋体" w:hint="eastAsia"/>
          <w:sz w:val="24"/>
          <w:szCs w:val="24"/>
          <w:vertAlign w:val="subscript"/>
        </w:rPr>
        <w:t>75</w:t>
      </w:r>
      <w:r w:rsidRPr="003B6CDB">
        <w:rPr>
          <w:rFonts w:ascii="宋体" w:hAnsi="宋体" w:hint="eastAsia"/>
          <w:sz w:val="24"/>
          <w:szCs w:val="24"/>
        </w:rPr>
        <w:t>、DIM</w:t>
      </w:r>
      <w:r w:rsidRPr="003B6CDB">
        <w:rPr>
          <w:rFonts w:ascii="宋体" w:hAnsi="宋体" w:hint="eastAsia"/>
          <w:sz w:val="24"/>
          <w:szCs w:val="24"/>
          <w:vertAlign w:val="subscript"/>
        </w:rPr>
        <w:t>95</w:t>
      </w:r>
      <w:r w:rsidRPr="003B6CDB">
        <w:rPr>
          <w:rFonts w:ascii="宋体" w:hAnsi="宋体" w:hint="eastAsia"/>
          <w:sz w:val="24"/>
          <w:szCs w:val="24"/>
        </w:rPr>
        <w:t>、DIM</w:t>
      </w:r>
      <w:r w:rsidRPr="003B6CDB">
        <w:rPr>
          <w:rFonts w:ascii="宋体" w:hAnsi="宋体" w:hint="eastAsia"/>
          <w:sz w:val="24"/>
          <w:szCs w:val="24"/>
          <w:vertAlign w:val="subscript"/>
        </w:rPr>
        <w:t>125</w:t>
      </w:r>
      <w:r w:rsidRPr="003B6CDB">
        <w:rPr>
          <w:rFonts w:ascii="宋体" w:hAnsi="宋体" w:hint="eastAsia"/>
          <w:sz w:val="24"/>
          <w:szCs w:val="24"/>
        </w:rPr>
        <w:t>、DIM</w:t>
      </w:r>
      <w:r w:rsidRPr="003B6CDB">
        <w:rPr>
          <w:rFonts w:ascii="宋体" w:hAnsi="宋体" w:hint="eastAsia"/>
          <w:sz w:val="24"/>
          <w:szCs w:val="24"/>
          <w:vertAlign w:val="subscript"/>
        </w:rPr>
        <w:t>137</w:t>
      </w:r>
      <w:r w:rsidRPr="003B6CDB">
        <w:rPr>
          <w:rFonts w:ascii="宋体" w:hAnsi="宋体" w:hint="eastAsia"/>
          <w:sz w:val="24"/>
          <w:szCs w:val="24"/>
        </w:rPr>
        <w:t>、DIM</w:t>
      </w:r>
      <w:r w:rsidRPr="003B6CDB">
        <w:rPr>
          <w:rFonts w:ascii="宋体" w:hAnsi="宋体" w:hint="eastAsia"/>
          <w:sz w:val="24"/>
          <w:szCs w:val="24"/>
          <w:vertAlign w:val="subscript"/>
        </w:rPr>
        <w:t>164</w:t>
      </w:r>
      <w:r w:rsidRPr="003B6CDB">
        <w:rPr>
          <w:rFonts w:ascii="宋体" w:hAnsi="宋体" w:hint="eastAsia"/>
          <w:sz w:val="24"/>
          <w:szCs w:val="24"/>
        </w:rPr>
        <w:t>、DIM</w:t>
      </w:r>
      <w:r w:rsidRPr="003B6CDB">
        <w:rPr>
          <w:rFonts w:ascii="宋体" w:hAnsi="宋体" w:hint="eastAsia"/>
          <w:sz w:val="24"/>
          <w:szCs w:val="24"/>
          <w:vertAlign w:val="subscript"/>
        </w:rPr>
        <w:t>185</w:t>
      </w:r>
      <w:r w:rsidRPr="003B6CDB">
        <w:rPr>
          <w:rFonts w:ascii="宋体" w:hAnsi="宋体" w:hint="eastAsia"/>
          <w:sz w:val="24"/>
          <w:szCs w:val="24"/>
        </w:rPr>
        <w:t>、DIM</w:t>
      </w:r>
      <w:r w:rsidRPr="003B6CDB">
        <w:rPr>
          <w:rFonts w:ascii="宋体" w:hAnsi="宋体" w:hint="eastAsia"/>
          <w:sz w:val="24"/>
          <w:szCs w:val="24"/>
          <w:vertAlign w:val="subscript"/>
        </w:rPr>
        <w:t>205</w:t>
      </w:r>
      <w:r w:rsidRPr="003B6CDB">
        <w:rPr>
          <w:rFonts w:ascii="宋体" w:hAnsi="宋体" w:hint="eastAsia"/>
          <w:sz w:val="24"/>
          <w:szCs w:val="24"/>
        </w:rPr>
        <w:t>、DIM</w:t>
      </w:r>
      <w:r w:rsidRPr="003B6CDB">
        <w:rPr>
          <w:rFonts w:ascii="宋体" w:hAnsi="宋体" w:hint="eastAsia"/>
          <w:sz w:val="24"/>
          <w:szCs w:val="24"/>
          <w:vertAlign w:val="subscript"/>
        </w:rPr>
        <w:t>226</w:t>
      </w:r>
      <w:r w:rsidRPr="003B6CDB">
        <w:rPr>
          <w:rFonts w:ascii="宋体" w:hAnsi="宋体" w:hint="eastAsia"/>
          <w:sz w:val="24"/>
          <w:szCs w:val="24"/>
        </w:rPr>
        <w:t>、DIM</w:t>
      </w:r>
      <w:r w:rsidRPr="003B6CDB">
        <w:rPr>
          <w:rFonts w:ascii="宋体" w:hAnsi="宋体" w:hint="eastAsia"/>
          <w:sz w:val="24"/>
          <w:szCs w:val="24"/>
          <w:vertAlign w:val="subscript"/>
        </w:rPr>
        <w:t>241</w:t>
      </w:r>
      <w:r w:rsidRPr="003B6CDB">
        <w:rPr>
          <w:rFonts w:ascii="宋体" w:hAnsi="宋体" w:hint="eastAsia"/>
          <w:sz w:val="24"/>
          <w:szCs w:val="24"/>
        </w:rPr>
        <w:t>和DIM</w:t>
      </w:r>
      <w:r w:rsidRPr="003B6CDB">
        <w:rPr>
          <w:rFonts w:ascii="宋体" w:hAnsi="宋体" w:hint="eastAsia"/>
          <w:sz w:val="24"/>
          <w:szCs w:val="24"/>
          <w:vertAlign w:val="subscript"/>
        </w:rPr>
        <w:t>248</w:t>
      </w:r>
      <w:r w:rsidRPr="003B6CDB">
        <w:rPr>
          <w:rFonts w:ascii="宋体" w:hAnsi="宋体" w:hint="eastAsia"/>
          <w:sz w:val="24"/>
          <w:szCs w:val="24"/>
        </w:rPr>
        <w:t>，选育耐荫湿自交系</w:t>
      </w:r>
      <w:r w:rsidRPr="003B6CDB">
        <w:rPr>
          <w:rFonts w:ascii="宋体" w:hAnsi="宋体" w:hint="eastAsia"/>
          <w:kern w:val="0"/>
          <w:sz w:val="24"/>
          <w:szCs w:val="24"/>
        </w:rPr>
        <w:t>‘XZ41P’</w:t>
      </w:r>
      <w:r w:rsidRPr="003B6CDB">
        <w:rPr>
          <w:rFonts w:ascii="宋体" w:hAnsi="宋体"/>
          <w:kern w:val="0"/>
          <w:sz w:val="24"/>
          <w:szCs w:val="24"/>
        </w:rPr>
        <w:t>、</w:t>
      </w:r>
      <w:r w:rsidRPr="003B6CDB">
        <w:rPr>
          <w:rFonts w:ascii="宋体" w:hAnsi="宋体" w:hint="eastAsia"/>
          <w:sz w:val="24"/>
          <w:szCs w:val="24"/>
        </w:rPr>
        <w:t>‘WZ06X92’和‘WZ09X21’，培育耐荫湿杂交种高瑞171’、‘金123’、‘三峡玉1388’、‘金穗669’、‘三峡玉16’和‘亿金168’。</w:t>
      </w:r>
    </w:p>
    <w:p w14:paraId="433C79A3" w14:textId="77777777" w:rsidR="0028567A" w:rsidRPr="003A6FC0" w:rsidRDefault="0028567A"/>
    <w:sectPr w:rsidR="0028567A" w:rsidRPr="003A6FC0" w:rsidSect="005834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CA758" w14:textId="77777777" w:rsidR="00BE6B50" w:rsidRDefault="00BE6B50" w:rsidP="003A6FC0">
      <w:r>
        <w:separator/>
      </w:r>
    </w:p>
  </w:endnote>
  <w:endnote w:type="continuationSeparator" w:id="0">
    <w:p w14:paraId="54AD57D7" w14:textId="77777777" w:rsidR="00BE6B50" w:rsidRDefault="00BE6B50" w:rsidP="003A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Times New Roman"/>
    <w:panose1 w:val="00000000000000000000"/>
    <w:charset w:val="80"/>
    <w:family w:val="roman"/>
    <w:notTrueType/>
    <w:pitch w:val="default"/>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方正黑体_GBK">
    <w:altName w:val="Arial Unicode MS"/>
    <w:charset w:val="86"/>
    <w:family w:val="script"/>
    <w:pitch w:val="default"/>
    <w:sig w:usb0="00000001" w:usb1="080E0000" w:usb2="00000000" w:usb3="00000000" w:csb0="00040000" w:csb1="00000000"/>
  </w:font>
  <w:font w:name="方正仿宋_GBK">
    <w:altName w:val="Arial Unicode MS"/>
    <w:charset w:val="86"/>
    <w:family w:val="script"/>
    <w:pitch w:val="default"/>
    <w:sig w:usb0="00000001" w:usb1="080E0000" w:usb2="00000000" w:usb3="00000000" w:csb0="00040000" w:csb1="00000000"/>
  </w:font>
  <w:font w:name="Arial">
    <w:panose1 w:val="020B0604020202020204"/>
    <w:charset w:val="00"/>
    <w:family w:val="auto"/>
    <w:pitch w:val="variable"/>
    <w:sig w:usb0="E0002AFF" w:usb1="C0007843" w:usb2="00000009" w:usb3="00000000" w:csb0="000001FF" w:csb1="00000000"/>
  </w:font>
  <w:font w:name="等线 Light">
    <w:altName w:val="Times New Roman"/>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06BE6" w14:textId="77777777" w:rsidR="00BE6B50" w:rsidRDefault="00BE6B50" w:rsidP="003A6FC0">
      <w:r>
        <w:separator/>
      </w:r>
    </w:p>
  </w:footnote>
  <w:footnote w:type="continuationSeparator" w:id="0">
    <w:p w14:paraId="5E4601D9" w14:textId="77777777" w:rsidR="00BE6B50" w:rsidRDefault="00BE6B50" w:rsidP="003A6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44"/>
    <w:rsid w:val="00002CA8"/>
    <w:rsid w:val="000114F8"/>
    <w:rsid w:val="00017B34"/>
    <w:rsid w:val="00025E72"/>
    <w:rsid w:val="0002791E"/>
    <w:rsid w:val="0003227D"/>
    <w:rsid w:val="0003645C"/>
    <w:rsid w:val="0004542C"/>
    <w:rsid w:val="0004585F"/>
    <w:rsid w:val="00053C99"/>
    <w:rsid w:val="00055B92"/>
    <w:rsid w:val="000775EF"/>
    <w:rsid w:val="0009268A"/>
    <w:rsid w:val="00096745"/>
    <w:rsid w:val="00096818"/>
    <w:rsid w:val="000A2788"/>
    <w:rsid w:val="000A2E4E"/>
    <w:rsid w:val="000A4E50"/>
    <w:rsid w:val="000B586B"/>
    <w:rsid w:val="000C04C2"/>
    <w:rsid w:val="000C0B98"/>
    <w:rsid w:val="000C6CD6"/>
    <w:rsid w:val="000D2DBA"/>
    <w:rsid w:val="000E54D2"/>
    <w:rsid w:val="000F06B4"/>
    <w:rsid w:val="000F2419"/>
    <w:rsid w:val="000F7C32"/>
    <w:rsid w:val="00105534"/>
    <w:rsid w:val="001119CF"/>
    <w:rsid w:val="001225A5"/>
    <w:rsid w:val="00126948"/>
    <w:rsid w:val="001323A6"/>
    <w:rsid w:val="00133444"/>
    <w:rsid w:val="00133901"/>
    <w:rsid w:val="00144B17"/>
    <w:rsid w:val="00145885"/>
    <w:rsid w:val="001632DF"/>
    <w:rsid w:val="001669AC"/>
    <w:rsid w:val="00167ACE"/>
    <w:rsid w:val="00167C30"/>
    <w:rsid w:val="00175E84"/>
    <w:rsid w:val="001802A8"/>
    <w:rsid w:val="0018118D"/>
    <w:rsid w:val="00183FCD"/>
    <w:rsid w:val="00192189"/>
    <w:rsid w:val="001A25E0"/>
    <w:rsid w:val="001A49EE"/>
    <w:rsid w:val="001C1FFB"/>
    <w:rsid w:val="001C5196"/>
    <w:rsid w:val="001D59FF"/>
    <w:rsid w:val="001D6684"/>
    <w:rsid w:val="001D709C"/>
    <w:rsid w:val="001E0781"/>
    <w:rsid w:val="001E4AAA"/>
    <w:rsid w:val="001E4FEB"/>
    <w:rsid w:val="001F231D"/>
    <w:rsid w:val="001F367B"/>
    <w:rsid w:val="001F7250"/>
    <w:rsid w:val="00200894"/>
    <w:rsid w:val="002010F0"/>
    <w:rsid w:val="002057B4"/>
    <w:rsid w:val="00206B77"/>
    <w:rsid w:val="00212AED"/>
    <w:rsid w:val="00232F85"/>
    <w:rsid w:val="002445D0"/>
    <w:rsid w:val="00247A25"/>
    <w:rsid w:val="002507AF"/>
    <w:rsid w:val="00263B52"/>
    <w:rsid w:val="0028567A"/>
    <w:rsid w:val="0029417C"/>
    <w:rsid w:val="00294465"/>
    <w:rsid w:val="002959EB"/>
    <w:rsid w:val="002A2710"/>
    <w:rsid w:val="002A2DE8"/>
    <w:rsid w:val="002A4C6D"/>
    <w:rsid w:val="002A64E1"/>
    <w:rsid w:val="002A6941"/>
    <w:rsid w:val="002A72DC"/>
    <w:rsid w:val="002B7164"/>
    <w:rsid w:val="002C2677"/>
    <w:rsid w:val="002C4204"/>
    <w:rsid w:val="002D18D2"/>
    <w:rsid w:val="002D4AB1"/>
    <w:rsid w:val="002D58E5"/>
    <w:rsid w:val="002E02B8"/>
    <w:rsid w:val="002E10E3"/>
    <w:rsid w:val="002E2987"/>
    <w:rsid w:val="002E3BCE"/>
    <w:rsid w:val="00304702"/>
    <w:rsid w:val="003054AA"/>
    <w:rsid w:val="00324F36"/>
    <w:rsid w:val="00326C22"/>
    <w:rsid w:val="0032708A"/>
    <w:rsid w:val="00327DA7"/>
    <w:rsid w:val="003409C6"/>
    <w:rsid w:val="00344A60"/>
    <w:rsid w:val="0034595A"/>
    <w:rsid w:val="003559F6"/>
    <w:rsid w:val="00357818"/>
    <w:rsid w:val="00364BDE"/>
    <w:rsid w:val="00370357"/>
    <w:rsid w:val="0037601B"/>
    <w:rsid w:val="00385ECD"/>
    <w:rsid w:val="00387C27"/>
    <w:rsid w:val="00392EE2"/>
    <w:rsid w:val="00393C9C"/>
    <w:rsid w:val="00395FF3"/>
    <w:rsid w:val="003A2C03"/>
    <w:rsid w:val="003A3FAA"/>
    <w:rsid w:val="003A661D"/>
    <w:rsid w:val="003A6FC0"/>
    <w:rsid w:val="003B1A0B"/>
    <w:rsid w:val="003B725C"/>
    <w:rsid w:val="003E3B25"/>
    <w:rsid w:val="004108FF"/>
    <w:rsid w:val="00412302"/>
    <w:rsid w:val="004223E2"/>
    <w:rsid w:val="0042302A"/>
    <w:rsid w:val="0044512E"/>
    <w:rsid w:val="004466F0"/>
    <w:rsid w:val="00452D39"/>
    <w:rsid w:val="0045335F"/>
    <w:rsid w:val="00461939"/>
    <w:rsid w:val="00463593"/>
    <w:rsid w:val="00464D10"/>
    <w:rsid w:val="00467EBD"/>
    <w:rsid w:val="004708F7"/>
    <w:rsid w:val="0047303A"/>
    <w:rsid w:val="00480BAC"/>
    <w:rsid w:val="00482F32"/>
    <w:rsid w:val="00491AE3"/>
    <w:rsid w:val="00493365"/>
    <w:rsid w:val="004A1645"/>
    <w:rsid w:val="004A339E"/>
    <w:rsid w:val="004A5374"/>
    <w:rsid w:val="004A5F41"/>
    <w:rsid w:val="004B41BF"/>
    <w:rsid w:val="004B6693"/>
    <w:rsid w:val="004B691C"/>
    <w:rsid w:val="004C152A"/>
    <w:rsid w:val="004C1CB4"/>
    <w:rsid w:val="004C429D"/>
    <w:rsid w:val="004D25CF"/>
    <w:rsid w:val="004D6BF2"/>
    <w:rsid w:val="004D7CA2"/>
    <w:rsid w:val="004E26B8"/>
    <w:rsid w:val="004E539A"/>
    <w:rsid w:val="004E72EB"/>
    <w:rsid w:val="004F2D35"/>
    <w:rsid w:val="004F79E6"/>
    <w:rsid w:val="00504EBA"/>
    <w:rsid w:val="0050501D"/>
    <w:rsid w:val="0050692E"/>
    <w:rsid w:val="005117B6"/>
    <w:rsid w:val="00515380"/>
    <w:rsid w:val="00523E06"/>
    <w:rsid w:val="0053489E"/>
    <w:rsid w:val="005408C8"/>
    <w:rsid w:val="00541B4F"/>
    <w:rsid w:val="005470A6"/>
    <w:rsid w:val="005559CC"/>
    <w:rsid w:val="00555F65"/>
    <w:rsid w:val="005677C6"/>
    <w:rsid w:val="00572C4B"/>
    <w:rsid w:val="0058281C"/>
    <w:rsid w:val="0059470D"/>
    <w:rsid w:val="005955C7"/>
    <w:rsid w:val="005A071E"/>
    <w:rsid w:val="005A12E0"/>
    <w:rsid w:val="005A59E1"/>
    <w:rsid w:val="005B2137"/>
    <w:rsid w:val="005C0BD0"/>
    <w:rsid w:val="005C6D96"/>
    <w:rsid w:val="005D378F"/>
    <w:rsid w:val="005D4C83"/>
    <w:rsid w:val="005D5A93"/>
    <w:rsid w:val="005D5DAC"/>
    <w:rsid w:val="005E5B0C"/>
    <w:rsid w:val="005F2ED3"/>
    <w:rsid w:val="005F3F66"/>
    <w:rsid w:val="005F58C3"/>
    <w:rsid w:val="0061235C"/>
    <w:rsid w:val="006204E4"/>
    <w:rsid w:val="006234DE"/>
    <w:rsid w:val="00625771"/>
    <w:rsid w:val="00631296"/>
    <w:rsid w:val="006334AA"/>
    <w:rsid w:val="00644C81"/>
    <w:rsid w:val="006558FC"/>
    <w:rsid w:val="006614BC"/>
    <w:rsid w:val="006724AB"/>
    <w:rsid w:val="00673E6D"/>
    <w:rsid w:val="00683794"/>
    <w:rsid w:val="00685D35"/>
    <w:rsid w:val="00686080"/>
    <w:rsid w:val="00690B31"/>
    <w:rsid w:val="00690E8C"/>
    <w:rsid w:val="0069590E"/>
    <w:rsid w:val="006A1808"/>
    <w:rsid w:val="006A1836"/>
    <w:rsid w:val="006A4BEB"/>
    <w:rsid w:val="006A6340"/>
    <w:rsid w:val="006A76A1"/>
    <w:rsid w:val="006B3E94"/>
    <w:rsid w:val="006B600B"/>
    <w:rsid w:val="006C2051"/>
    <w:rsid w:val="006D10E1"/>
    <w:rsid w:val="006D5A29"/>
    <w:rsid w:val="006E4A04"/>
    <w:rsid w:val="006E5E73"/>
    <w:rsid w:val="006F0173"/>
    <w:rsid w:val="006F4EEF"/>
    <w:rsid w:val="00706579"/>
    <w:rsid w:val="00706598"/>
    <w:rsid w:val="00707253"/>
    <w:rsid w:val="007106DD"/>
    <w:rsid w:val="007177DD"/>
    <w:rsid w:val="007215DF"/>
    <w:rsid w:val="00737D92"/>
    <w:rsid w:val="00743308"/>
    <w:rsid w:val="0074424A"/>
    <w:rsid w:val="007559BF"/>
    <w:rsid w:val="00755B82"/>
    <w:rsid w:val="007566F3"/>
    <w:rsid w:val="007709A3"/>
    <w:rsid w:val="0077262D"/>
    <w:rsid w:val="0077586B"/>
    <w:rsid w:val="007775E4"/>
    <w:rsid w:val="00780C69"/>
    <w:rsid w:val="00785834"/>
    <w:rsid w:val="00786FB0"/>
    <w:rsid w:val="00791358"/>
    <w:rsid w:val="007923A7"/>
    <w:rsid w:val="007A0601"/>
    <w:rsid w:val="007A09F2"/>
    <w:rsid w:val="007B2498"/>
    <w:rsid w:val="007C03FF"/>
    <w:rsid w:val="007C0DE5"/>
    <w:rsid w:val="007D56F9"/>
    <w:rsid w:val="007D7A5B"/>
    <w:rsid w:val="007E6695"/>
    <w:rsid w:val="00801FA4"/>
    <w:rsid w:val="0080218D"/>
    <w:rsid w:val="00803B3D"/>
    <w:rsid w:val="00811A87"/>
    <w:rsid w:val="008176AA"/>
    <w:rsid w:val="0082059F"/>
    <w:rsid w:val="0084021C"/>
    <w:rsid w:val="00840500"/>
    <w:rsid w:val="008533A5"/>
    <w:rsid w:val="00863A86"/>
    <w:rsid w:val="0087037A"/>
    <w:rsid w:val="0087046D"/>
    <w:rsid w:val="00872283"/>
    <w:rsid w:val="008729AA"/>
    <w:rsid w:val="00880376"/>
    <w:rsid w:val="00881B37"/>
    <w:rsid w:val="00890513"/>
    <w:rsid w:val="00892E19"/>
    <w:rsid w:val="00896223"/>
    <w:rsid w:val="008A0142"/>
    <w:rsid w:val="008A18B8"/>
    <w:rsid w:val="008A7D1F"/>
    <w:rsid w:val="008B278C"/>
    <w:rsid w:val="008C1861"/>
    <w:rsid w:val="008C247C"/>
    <w:rsid w:val="008C682E"/>
    <w:rsid w:val="008D3A57"/>
    <w:rsid w:val="008D5778"/>
    <w:rsid w:val="008D776E"/>
    <w:rsid w:val="008E5B8A"/>
    <w:rsid w:val="008F0DB7"/>
    <w:rsid w:val="008F2696"/>
    <w:rsid w:val="008F71E6"/>
    <w:rsid w:val="009102CD"/>
    <w:rsid w:val="009119B5"/>
    <w:rsid w:val="00922030"/>
    <w:rsid w:val="0093725B"/>
    <w:rsid w:val="00942049"/>
    <w:rsid w:val="00946609"/>
    <w:rsid w:val="00950069"/>
    <w:rsid w:val="00955B83"/>
    <w:rsid w:val="009635D2"/>
    <w:rsid w:val="009652F4"/>
    <w:rsid w:val="00973885"/>
    <w:rsid w:val="00975B09"/>
    <w:rsid w:val="00982AAF"/>
    <w:rsid w:val="00984077"/>
    <w:rsid w:val="00990426"/>
    <w:rsid w:val="009A251A"/>
    <w:rsid w:val="009A2E60"/>
    <w:rsid w:val="009A3922"/>
    <w:rsid w:val="009B29CF"/>
    <w:rsid w:val="009C260E"/>
    <w:rsid w:val="009D0A1E"/>
    <w:rsid w:val="009D1D41"/>
    <w:rsid w:val="009D2868"/>
    <w:rsid w:val="009D6845"/>
    <w:rsid w:val="009E174F"/>
    <w:rsid w:val="009F1593"/>
    <w:rsid w:val="009F48C3"/>
    <w:rsid w:val="00A13EB8"/>
    <w:rsid w:val="00A16437"/>
    <w:rsid w:val="00A229FE"/>
    <w:rsid w:val="00A24A39"/>
    <w:rsid w:val="00A25184"/>
    <w:rsid w:val="00A31D63"/>
    <w:rsid w:val="00A31F95"/>
    <w:rsid w:val="00A32834"/>
    <w:rsid w:val="00A33AB2"/>
    <w:rsid w:val="00A35599"/>
    <w:rsid w:val="00A403AC"/>
    <w:rsid w:val="00A41A0F"/>
    <w:rsid w:val="00A4249B"/>
    <w:rsid w:val="00A424CE"/>
    <w:rsid w:val="00A46EB5"/>
    <w:rsid w:val="00A53D07"/>
    <w:rsid w:val="00A54B26"/>
    <w:rsid w:val="00A62114"/>
    <w:rsid w:val="00A66303"/>
    <w:rsid w:val="00A66A92"/>
    <w:rsid w:val="00A744F8"/>
    <w:rsid w:val="00A764C6"/>
    <w:rsid w:val="00A77AF3"/>
    <w:rsid w:val="00A8130A"/>
    <w:rsid w:val="00A81FFA"/>
    <w:rsid w:val="00A95A3D"/>
    <w:rsid w:val="00AA1878"/>
    <w:rsid w:val="00AA2FC8"/>
    <w:rsid w:val="00AA37FD"/>
    <w:rsid w:val="00AB0663"/>
    <w:rsid w:val="00AB1FA7"/>
    <w:rsid w:val="00AB250D"/>
    <w:rsid w:val="00AB3829"/>
    <w:rsid w:val="00AB72C7"/>
    <w:rsid w:val="00AC79B2"/>
    <w:rsid w:val="00AC7AEF"/>
    <w:rsid w:val="00AD07D7"/>
    <w:rsid w:val="00AD0A93"/>
    <w:rsid w:val="00AD1246"/>
    <w:rsid w:val="00AE5364"/>
    <w:rsid w:val="00AE5688"/>
    <w:rsid w:val="00AF3099"/>
    <w:rsid w:val="00AF3A9D"/>
    <w:rsid w:val="00AF6ACB"/>
    <w:rsid w:val="00B17366"/>
    <w:rsid w:val="00B20AAD"/>
    <w:rsid w:val="00B22AA3"/>
    <w:rsid w:val="00B22CB5"/>
    <w:rsid w:val="00B2512F"/>
    <w:rsid w:val="00B256CC"/>
    <w:rsid w:val="00B26F6C"/>
    <w:rsid w:val="00B33476"/>
    <w:rsid w:val="00B409AA"/>
    <w:rsid w:val="00B40BB4"/>
    <w:rsid w:val="00B41847"/>
    <w:rsid w:val="00B446C0"/>
    <w:rsid w:val="00B46541"/>
    <w:rsid w:val="00B472EE"/>
    <w:rsid w:val="00B5057B"/>
    <w:rsid w:val="00B509E5"/>
    <w:rsid w:val="00B516A5"/>
    <w:rsid w:val="00B61765"/>
    <w:rsid w:val="00B6318C"/>
    <w:rsid w:val="00B70C99"/>
    <w:rsid w:val="00B813B2"/>
    <w:rsid w:val="00B84DA2"/>
    <w:rsid w:val="00B96004"/>
    <w:rsid w:val="00B97E92"/>
    <w:rsid w:val="00BA052F"/>
    <w:rsid w:val="00BB0E4F"/>
    <w:rsid w:val="00BB25D0"/>
    <w:rsid w:val="00BB3722"/>
    <w:rsid w:val="00BB4BAE"/>
    <w:rsid w:val="00BB5961"/>
    <w:rsid w:val="00BB7977"/>
    <w:rsid w:val="00BC0AE3"/>
    <w:rsid w:val="00BC139C"/>
    <w:rsid w:val="00BC58C3"/>
    <w:rsid w:val="00BD1798"/>
    <w:rsid w:val="00BD4B52"/>
    <w:rsid w:val="00BD5C21"/>
    <w:rsid w:val="00BD7C36"/>
    <w:rsid w:val="00BE05D3"/>
    <w:rsid w:val="00BE5998"/>
    <w:rsid w:val="00BE6B50"/>
    <w:rsid w:val="00BF77C0"/>
    <w:rsid w:val="00C0384A"/>
    <w:rsid w:val="00C0630F"/>
    <w:rsid w:val="00C07A8E"/>
    <w:rsid w:val="00C20F46"/>
    <w:rsid w:val="00C31581"/>
    <w:rsid w:val="00C3679A"/>
    <w:rsid w:val="00C41E9F"/>
    <w:rsid w:val="00C445FB"/>
    <w:rsid w:val="00C45D64"/>
    <w:rsid w:val="00C512F2"/>
    <w:rsid w:val="00C62CB1"/>
    <w:rsid w:val="00C6352A"/>
    <w:rsid w:val="00C64218"/>
    <w:rsid w:val="00C644AD"/>
    <w:rsid w:val="00C66151"/>
    <w:rsid w:val="00C674ED"/>
    <w:rsid w:val="00C76A89"/>
    <w:rsid w:val="00C87BEB"/>
    <w:rsid w:val="00C9327C"/>
    <w:rsid w:val="00C96BD5"/>
    <w:rsid w:val="00CA459F"/>
    <w:rsid w:val="00CA66D7"/>
    <w:rsid w:val="00CC0743"/>
    <w:rsid w:val="00CC19A1"/>
    <w:rsid w:val="00CC5777"/>
    <w:rsid w:val="00CD22F5"/>
    <w:rsid w:val="00CE16A0"/>
    <w:rsid w:val="00CE734B"/>
    <w:rsid w:val="00CF0CF0"/>
    <w:rsid w:val="00CF1EA9"/>
    <w:rsid w:val="00CF6ECB"/>
    <w:rsid w:val="00D0115E"/>
    <w:rsid w:val="00D013AF"/>
    <w:rsid w:val="00D01595"/>
    <w:rsid w:val="00D06385"/>
    <w:rsid w:val="00D067EF"/>
    <w:rsid w:val="00D1356A"/>
    <w:rsid w:val="00D14FEE"/>
    <w:rsid w:val="00D2059F"/>
    <w:rsid w:val="00D552EA"/>
    <w:rsid w:val="00D57928"/>
    <w:rsid w:val="00D65173"/>
    <w:rsid w:val="00D766FB"/>
    <w:rsid w:val="00D83F72"/>
    <w:rsid w:val="00D879B9"/>
    <w:rsid w:val="00D87A67"/>
    <w:rsid w:val="00DA43C1"/>
    <w:rsid w:val="00DA7054"/>
    <w:rsid w:val="00DC094C"/>
    <w:rsid w:val="00DD12D6"/>
    <w:rsid w:val="00DD20D0"/>
    <w:rsid w:val="00DE0110"/>
    <w:rsid w:val="00DE4051"/>
    <w:rsid w:val="00DF5AC1"/>
    <w:rsid w:val="00E010C1"/>
    <w:rsid w:val="00E0239A"/>
    <w:rsid w:val="00E04C40"/>
    <w:rsid w:val="00E2221E"/>
    <w:rsid w:val="00E22F8C"/>
    <w:rsid w:val="00E26B50"/>
    <w:rsid w:val="00E324A6"/>
    <w:rsid w:val="00E336BA"/>
    <w:rsid w:val="00E45892"/>
    <w:rsid w:val="00E56C63"/>
    <w:rsid w:val="00E63EF9"/>
    <w:rsid w:val="00E6734A"/>
    <w:rsid w:val="00E72467"/>
    <w:rsid w:val="00E76EF6"/>
    <w:rsid w:val="00E82684"/>
    <w:rsid w:val="00E8296D"/>
    <w:rsid w:val="00EA1024"/>
    <w:rsid w:val="00EA1EAC"/>
    <w:rsid w:val="00EA6F3A"/>
    <w:rsid w:val="00EB0249"/>
    <w:rsid w:val="00EB5302"/>
    <w:rsid w:val="00EB5494"/>
    <w:rsid w:val="00EB5808"/>
    <w:rsid w:val="00EC0F64"/>
    <w:rsid w:val="00EC298C"/>
    <w:rsid w:val="00ED2C1E"/>
    <w:rsid w:val="00EE2348"/>
    <w:rsid w:val="00EF384B"/>
    <w:rsid w:val="00F01474"/>
    <w:rsid w:val="00F077C7"/>
    <w:rsid w:val="00F15268"/>
    <w:rsid w:val="00F23069"/>
    <w:rsid w:val="00F3115D"/>
    <w:rsid w:val="00F3472D"/>
    <w:rsid w:val="00F37867"/>
    <w:rsid w:val="00F41B2F"/>
    <w:rsid w:val="00F43FFE"/>
    <w:rsid w:val="00F45731"/>
    <w:rsid w:val="00F65F6C"/>
    <w:rsid w:val="00F67134"/>
    <w:rsid w:val="00F71B9E"/>
    <w:rsid w:val="00F724F4"/>
    <w:rsid w:val="00F75345"/>
    <w:rsid w:val="00F76FD3"/>
    <w:rsid w:val="00F923B6"/>
    <w:rsid w:val="00F92567"/>
    <w:rsid w:val="00F9279A"/>
    <w:rsid w:val="00F92A73"/>
    <w:rsid w:val="00F92C78"/>
    <w:rsid w:val="00F95984"/>
    <w:rsid w:val="00FA0CB1"/>
    <w:rsid w:val="00FB3E2B"/>
    <w:rsid w:val="00FB7309"/>
    <w:rsid w:val="00FC595F"/>
    <w:rsid w:val="00FC5E3E"/>
    <w:rsid w:val="00FD46B1"/>
    <w:rsid w:val="00FE1565"/>
    <w:rsid w:val="00FF03A3"/>
    <w:rsid w:val="00FF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9A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ind w:firstLine="1049"/>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FC0"/>
    <w:pPr>
      <w:widowControl w:val="0"/>
      <w:ind w:firstLine="0"/>
    </w:pPr>
    <w:rPr>
      <w:rFonts w:ascii="Calibri" w:eastAsia="宋体"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FC0"/>
    <w:pPr>
      <w:widowControl/>
      <w:pBdr>
        <w:bottom w:val="single" w:sz="6" w:space="1" w:color="auto"/>
      </w:pBdr>
      <w:tabs>
        <w:tab w:val="center" w:pos="4153"/>
        <w:tab w:val="right" w:pos="8306"/>
      </w:tabs>
      <w:snapToGrid w:val="0"/>
      <w:ind w:firstLine="1049"/>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3A6FC0"/>
    <w:rPr>
      <w:sz w:val="18"/>
      <w:szCs w:val="18"/>
    </w:rPr>
  </w:style>
  <w:style w:type="paragraph" w:styleId="Footer">
    <w:name w:val="footer"/>
    <w:basedOn w:val="Normal"/>
    <w:link w:val="FooterChar"/>
    <w:uiPriority w:val="99"/>
    <w:unhideWhenUsed/>
    <w:rsid w:val="003A6FC0"/>
    <w:pPr>
      <w:widowControl/>
      <w:tabs>
        <w:tab w:val="center" w:pos="4153"/>
        <w:tab w:val="right" w:pos="8306"/>
      </w:tabs>
      <w:snapToGrid w:val="0"/>
      <w:ind w:firstLine="1049"/>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3A6FC0"/>
    <w:rPr>
      <w:sz w:val="18"/>
      <w:szCs w:val="18"/>
    </w:rPr>
  </w:style>
  <w:style w:type="character" w:styleId="Emphasis">
    <w:name w:val="Emphasis"/>
    <w:uiPriority w:val="20"/>
    <w:qFormat/>
    <w:rsid w:val="003A6FC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ind w:firstLine="1049"/>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FC0"/>
    <w:pPr>
      <w:widowControl w:val="0"/>
      <w:ind w:firstLine="0"/>
    </w:pPr>
    <w:rPr>
      <w:rFonts w:ascii="Calibri" w:eastAsia="宋体"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FC0"/>
    <w:pPr>
      <w:widowControl/>
      <w:pBdr>
        <w:bottom w:val="single" w:sz="6" w:space="1" w:color="auto"/>
      </w:pBdr>
      <w:tabs>
        <w:tab w:val="center" w:pos="4153"/>
        <w:tab w:val="right" w:pos="8306"/>
      </w:tabs>
      <w:snapToGrid w:val="0"/>
      <w:ind w:firstLine="1049"/>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3A6FC0"/>
    <w:rPr>
      <w:sz w:val="18"/>
      <w:szCs w:val="18"/>
    </w:rPr>
  </w:style>
  <w:style w:type="paragraph" w:styleId="Footer">
    <w:name w:val="footer"/>
    <w:basedOn w:val="Normal"/>
    <w:link w:val="FooterChar"/>
    <w:uiPriority w:val="99"/>
    <w:unhideWhenUsed/>
    <w:rsid w:val="003A6FC0"/>
    <w:pPr>
      <w:widowControl/>
      <w:tabs>
        <w:tab w:val="center" w:pos="4153"/>
        <w:tab w:val="right" w:pos="8306"/>
      </w:tabs>
      <w:snapToGrid w:val="0"/>
      <w:ind w:firstLine="1049"/>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3A6FC0"/>
    <w:rPr>
      <w:sz w:val="18"/>
      <w:szCs w:val="18"/>
    </w:rPr>
  </w:style>
  <w:style w:type="character" w:styleId="Emphasis">
    <w:name w:val="Emphasis"/>
    <w:uiPriority w:val="20"/>
    <w:qFormat/>
    <w:rsid w:val="003A6F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400</Words>
  <Characters>2281</Characters>
  <Application>Microsoft Macintosh Word</Application>
  <DocSecurity>0</DocSecurity>
  <Lines>19</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鲁沛鑫</dc:creator>
  <cp:keywords/>
  <dc:description/>
  <cp:lastModifiedBy>Gao jiangao</cp:lastModifiedBy>
  <cp:revision>5</cp:revision>
  <dcterms:created xsi:type="dcterms:W3CDTF">2021-09-10T02:35:00Z</dcterms:created>
  <dcterms:modified xsi:type="dcterms:W3CDTF">2021-09-16T01:45:00Z</dcterms:modified>
</cp:coreProperties>
</file>